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2B" w:rsidRDefault="0060602B" w:rsidP="00AB3698">
      <w:pPr>
        <w:spacing w:line="360" w:lineRule="auto"/>
        <w:rPr>
          <w:rFonts w:ascii="Arial" w:hAnsi="Arial" w:cs="Arial"/>
          <w:b/>
          <w:sz w:val="24"/>
          <w:szCs w:val="24"/>
        </w:rPr>
      </w:pPr>
    </w:p>
    <w:p w:rsidR="000132F0" w:rsidRDefault="007066A0" w:rsidP="007066A0">
      <w:pPr>
        <w:spacing w:line="360" w:lineRule="auto"/>
        <w:rPr>
          <w:rFonts w:ascii="Arial" w:hAnsi="Arial" w:cs="Arial"/>
          <w:b/>
          <w:sz w:val="24"/>
          <w:szCs w:val="24"/>
        </w:rPr>
      </w:pPr>
      <w:r w:rsidRPr="007066A0">
        <w:rPr>
          <w:rFonts w:ascii="Arial" w:hAnsi="Arial" w:cs="Arial"/>
          <w:sz w:val="24"/>
          <w:szCs w:val="24"/>
        </w:rPr>
        <w:t>PFALZKOM | MANET:</w:t>
      </w:r>
      <w:r>
        <w:rPr>
          <w:rFonts w:ascii="Arial" w:hAnsi="Arial" w:cs="Arial"/>
          <w:sz w:val="24"/>
          <w:szCs w:val="24"/>
        </w:rPr>
        <w:br/>
      </w:r>
      <w:r w:rsidRPr="007066A0">
        <w:rPr>
          <w:rFonts w:ascii="Arial" w:hAnsi="Arial" w:cs="Arial"/>
          <w:b/>
          <w:sz w:val="24"/>
          <w:szCs w:val="24"/>
        </w:rPr>
        <w:t xml:space="preserve">Digitale Effizienz und </w:t>
      </w:r>
      <w:proofErr w:type="spellStart"/>
      <w:r w:rsidRPr="007066A0">
        <w:rPr>
          <w:rFonts w:ascii="Arial" w:hAnsi="Arial" w:cs="Arial"/>
          <w:b/>
          <w:sz w:val="24"/>
          <w:szCs w:val="24"/>
        </w:rPr>
        <w:t>Cybersecurity</w:t>
      </w:r>
      <w:proofErr w:type="spellEnd"/>
      <w:r w:rsidRPr="007066A0">
        <w:rPr>
          <w:rFonts w:ascii="Arial" w:hAnsi="Arial" w:cs="Arial"/>
          <w:b/>
          <w:sz w:val="24"/>
          <w:szCs w:val="24"/>
        </w:rPr>
        <w:t xml:space="preserve"> in der Metropolregion </w:t>
      </w:r>
    </w:p>
    <w:p w:rsidR="007066A0" w:rsidRDefault="007066A0" w:rsidP="007066A0">
      <w:pPr>
        <w:spacing w:line="360" w:lineRule="auto"/>
        <w:rPr>
          <w:rFonts w:ascii="Arial" w:hAnsi="Arial" w:cs="Arial"/>
          <w:sz w:val="24"/>
          <w:szCs w:val="24"/>
        </w:rPr>
      </w:pPr>
      <w:r w:rsidRPr="007066A0">
        <w:rPr>
          <w:rFonts w:ascii="Arial" w:hAnsi="Arial" w:cs="Arial"/>
          <w:sz w:val="24"/>
          <w:szCs w:val="24"/>
        </w:rPr>
        <w:t xml:space="preserve">Am 15. Oktober erfolgte der Eigentumsübergang des Daten-Netzes der MVV Energie AG an den Informations- und Kommunikationsanbieter Pfalzkom, Gesellschaft für Telekommunikation mbH aus Ludwigshafen. Durch die Übernahme ist nicht nur die langfristige Anbindung des Daten-Backbones an strategisch relevante Knotenpunkte sichergestellt. Gerade in Bezug auf </w:t>
      </w:r>
      <w:proofErr w:type="spellStart"/>
      <w:r w:rsidRPr="007066A0">
        <w:rPr>
          <w:rFonts w:ascii="Arial" w:hAnsi="Arial" w:cs="Arial"/>
          <w:sz w:val="24"/>
          <w:szCs w:val="24"/>
        </w:rPr>
        <w:t>Cybersecurity</w:t>
      </w:r>
      <w:proofErr w:type="spellEnd"/>
      <w:r w:rsidRPr="007066A0">
        <w:rPr>
          <w:rFonts w:ascii="Arial" w:hAnsi="Arial" w:cs="Arial"/>
          <w:sz w:val="24"/>
          <w:szCs w:val="24"/>
        </w:rPr>
        <w:t xml:space="preserve"> spielen eigene Infrastrukturen eine wichtige Rolle und ermöglichen sichere, digitale Interaktion: Sowohl die Vernetzung von Unternehmensstandorten, die Nutzung von Rechenzentrumsleistungen oder </w:t>
      </w:r>
      <w:proofErr w:type="spellStart"/>
      <w:r w:rsidRPr="007066A0">
        <w:rPr>
          <w:rFonts w:ascii="Arial" w:hAnsi="Arial" w:cs="Arial"/>
          <w:sz w:val="24"/>
          <w:szCs w:val="24"/>
        </w:rPr>
        <w:t>Managed</w:t>
      </w:r>
      <w:proofErr w:type="spellEnd"/>
      <w:r w:rsidRPr="007066A0">
        <w:rPr>
          <w:rFonts w:ascii="Arial" w:hAnsi="Arial" w:cs="Arial"/>
          <w:sz w:val="24"/>
          <w:szCs w:val="24"/>
        </w:rPr>
        <w:t xml:space="preserve"> Services in der Region als auch der globale Datenaustausch über den internationalen Knoten in Frankfurt kann auf eigenen, gesicherten Daten-Highways abseits des stark frequentierten Internets erfolgen. Der bereits im August angekündigte Netz-Kauf unterstreicht das Engagement der Konzerntochter </w:t>
      </w:r>
      <w:proofErr w:type="spellStart"/>
      <w:r w:rsidRPr="007066A0">
        <w:rPr>
          <w:rFonts w:ascii="Arial" w:hAnsi="Arial" w:cs="Arial"/>
          <w:sz w:val="24"/>
          <w:szCs w:val="24"/>
        </w:rPr>
        <w:t>PfalzKom</w:t>
      </w:r>
      <w:proofErr w:type="spellEnd"/>
      <w:r w:rsidRPr="007066A0">
        <w:rPr>
          <w:rFonts w:ascii="Arial" w:hAnsi="Arial" w:cs="Arial"/>
          <w:sz w:val="24"/>
          <w:szCs w:val="24"/>
        </w:rPr>
        <w:t xml:space="preserve"> und des gesamten Konzerns PFALZWERKE AKTIENGESELLSCHAFT, die Chancen der Digitalisierung konsequent für die Region nutzbar zu machen und strategische Standortvorteile langfristig zu sichern. </w:t>
      </w:r>
    </w:p>
    <w:p w:rsidR="007066A0" w:rsidRPr="007066A0" w:rsidRDefault="007066A0" w:rsidP="007066A0">
      <w:pPr>
        <w:spacing w:line="360" w:lineRule="auto"/>
        <w:rPr>
          <w:rFonts w:ascii="Arial" w:hAnsi="Arial" w:cs="Arial"/>
          <w:sz w:val="24"/>
          <w:szCs w:val="24"/>
        </w:rPr>
      </w:pPr>
    </w:p>
    <w:p w:rsidR="007066A0" w:rsidRPr="007066A0" w:rsidRDefault="007066A0" w:rsidP="007066A0">
      <w:pPr>
        <w:spacing w:line="360" w:lineRule="auto"/>
        <w:rPr>
          <w:rFonts w:ascii="Arial" w:hAnsi="Arial" w:cs="Arial"/>
          <w:b/>
          <w:sz w:val="24"/>
          <w:szCs w:val="24"/>
        </w:rPr>
      </w:pPr>
      <w:r w:rsidRPr="007066A0">
        <w:rPr>
          <w:rFonts w:ascii="Arial" w:hAnsi="Arial" w:cs="Arial"/>
          <w:b/>
          <w:sz w:val="24"/>
          <w:szCs w:val="24"/>
        </w:rPr>
        <w:t xml:space="preserve">Chancen der Digitalisierung nutzen </w:t>
      </w:r>
    </w:p>
    <w:p w:rsidR="007066A0" w:rsidRDefault="007066A0" w:rsidP="007066A0">
      <w:pPr>
        <w:spacing w:line="360" w:lineRule="auto"/>
        <w:rPr>
          <w:rFonts w:ascii="Arial" w:hAnsi="Arial" w:cs="Arial"/>
          <w:sz w:val="24"/>
          <w:szCs w:val="24"/>
        </w:rPr>
        <w:sectPr w:rsidR="007066A0" w:rsidSect="00A7607A">
          <w:headerReference w:type="even" r:id="rId7"/>
          <w:headerReference w:type="default" r:id="rId8"/>
          <w:footerReference w:type="even" r:id="rId9"/>
          <w:footerReference w:type="default" r:id="rId10"/>
          <w:headerReference w:type="first" r:id="rId11"/>
          <w:footerReference w:type="first" r:id="rId12"/>
          <w:pgSz w:w="11906" w:h="16838"/>
          <w:pgMar w:top="1418" w:right="3515" w:bottom="1134" w:left="851" w:header="709" w:footer="709" w:gutter="0"/>
          <w:pgNumType w:start="1"/>
          <w:cols w:space="708"/>
          <w:docGrid w:linePitch="360"/>
        </w:sectPr>
      </w:pPr>
      <w:r w:rsidRPr="007066A0">
        <w:rPr>
          <w:rFonts w:ascii="Arial" w:hAnsi="Arial" w:cs="Arial"/>
          <w:sz w:val="24"/>
          <w:szCs w:val="24"/>
        </w:rPr>
        <w:t xml:space="preserve">Digitalisierung ist in aller Munde. Aber was bedeutet es konkret für Unternehmen, wenn von den Chancen der digitalen Transformation profitiert werden soll? Das Themenumfeld ist komplex und befindet sich im Wandel: Neben IT-Security, Industrie 4.0, Cloud-Strategien </w:t>
      </w:r>
      <w:r>
        <w:rPr>
          <w:rFonts w:ascii="Arial" w:hAnsi="Arial" w:cs="Arial"/>
          <w:sz w:val="24"/>
          <w:szCs w:val="24"/>
        </w:rPr>
        <w:br/>
      </w:r>
    </w:p>
    <w:p w:rsidR="007066A0" w:rsidRPr="007066A0" w:rsidRDefault="007066A0" w:rsidP="007066A0">
      <w:pPr>
        <w:spacing w:line="360" w:lineRule="auto"/>
        <w:rPr>
          <w:rFonts w:ascii="Arial" w:hAnsi="Arial" w:cs="Arial"/>
          <w:sz w:val="24"/>
          <w:szCs w:val="24"/>
        </w:rPr>
      </w:pPr>
      <w:r w:rsidRPr="007066A0">
        <w:rPr>
          <w:rFonts w:ascii="Arial" w:hAnsi="Arial" w:cs="Arial"/>
          <w:sz w:val="24"/>
          <w:szCs w:val="24"/>
        </w:rPr>
        <w:lastRenderedPageBreak/>
        <w:t>oder der Umstellung auf virtuell</w:t>
      </w:r>
      <w:r w:rsidR="00241F50">
        <w:rPr>
          <w:rFonts w:ascii="Arial" w:hAnsi="Arial" w:cs="Arial"/>
          <w:sz w:val="24"/>
          <w:szCs w:val="24"/>
        </w:rPr>
        <w:t>e IT-Infrastruktur gehören auch</w:t>
      </w:r>
      <w:r w:rsidRPr="007066A0">
        <w:rPr>
          <w:rFonts w:ascii="Arial" w:hAnsi="Arial" w:cs="Arial"/>
          <w:sz w:val="24"/>
          <w:szCs w:val="24"/>
        </w:rPr>
        <w:t xml:space="preserve"> Desaster </w:t>
      </w:r>
      <w:proofErr w:type="spellStart"/>
      <w:r w:rsidRPr="007066A0">
        <w:rPr>
          <w:rFonts w:ascii="Arial" w:hAnsi="Arial" w:cs="Arial"/>
          <w:sz w:val="24"/>
          <w:szCs w:val="24"/>
        </w:rPr>
        <w:t>Recovery</w:t>
      </w:r>
      <w:proofErr w:type="spellEnd"/>
      <w:r w:rsidRPr="007066A0">
        <w:rPr>
          <w:rFonts w:ascii="Arial" w:hAnsi="Arial" w:cs="Arial"/>
          <w:sz w:val="24"/>
          <w:szCs w:val="24"/>
        </w:rPr>
        <w:t xml:space="preserve">, Business </w:t>
      </w:r>
      <w:proofErr w:type="spellStart"/>
      <w:r w:rsidRPr="007066A0">
        <w:rPr>
          <w:rFonts w:ascii="Arial" w:hAnsi="Arial" w:cs="Arial"/>
          <w:sz w:val="24"/>
          <w:szCs w:val="24"/>
        </w:rPr>
        <w:t>Continuity</w:t>
      </w:r>
      <w:proofErr w:type="spellEnd"/>
      <w:r w:rsidRPr="007066A0">
        <w:rPr>
          <w:rFonts w:ascii="Arial" w:hAnsi="Arial" w:cs="Arial"/>
          <w:sz w:val="24"/>
          <w:szCs w:val="24"/>
        </w:rPr>
        <w:t xml:space="preserve"> und die Auslagerung der Server in ein professionelles Rechenzentrum in eine Digitalstrategie. Immerhin basiert der wirtschaftliche Erfolg vieler Unternehmen zunehmend auf Wettbewerbsvorteile, die sich erst durch intelligente Vernetzung und schnellen, sicheren Datentransfer realisieren lassen - regional wie global.</w:t>
      </w:r>
    </w:p>
    <w:p w:rsidR="007066A0" w:rsidRDefault="007066A0" w:rsidP="007066A0">
      <w:pPr>
        <w:spacing w:line="360" w:lineRule="auto"/>
        <w:rPr>
          <w:rFonts w:ascii="Arial" w:hAnsi="Arial" w:cs="Arial"/>
          <w:sz w:val="24"/>
          <w:szCs w:val="24"/>
        </w:rPr>
      </w:pPr>
      <w:r w:rsidRPr="007066A0">
        <w:rPr>
          <w:rFonts w:ascii="Arial" w:hAnsi="Arial" w:cs="Arial"/>
          <w:sz w:val="24"/>
          <w:szCs w:val="24"/>
        </w:rPr>
        <w:t xml:space="preserve">„PFALZKOM | MANET versteht sich als </w:t>
      </w:r>
      <w:proofErr w:type="spellStart"/>
      <w:r w:rsidRPr="007066A0">
        <w:rPr>
          <w:rFonts w:ascii="Arial" w:hAnsi="Arial" w:cs="Arial"/>
          <w:sz w:val="24"/>
          <w:szCs w:val="24"/>
        </w:rPr>
        <w:t>Enabler</w:t>
      </w:r>
      <w:proofErr w:type="spellEnd"/>
      <w:r w:rsidRPr="007066A0">
        <w:rPr>
          <w:rFonts w:ascii="Arial" w:hAnsi="Arial" w:cs="Arial"/>
          <w:sz w:val="24"/>
          <w:szCs w:val="24"/>
        </w:rPr>
        <w:t xml:space="preserve"> der Digitalisierung. Wir arbeiten daran mit, die Metropolregion Rhein-Neckar auch zukünftig als attraktiven Wirtschaftsstandort mit modernster IT- und Kommunikations-Infrastruktur national zu positionieren. Ebenso sehen wir das Potenzial, mit unserem Data-Network, basierend auf eigener Glasfaser-Infrastruktur, einem Rechenzentrumsverbund und Cloud-Computing eine interessante Alternative zum gerade einmal rund 1 Milli-Sekunde entfernte Frankfurt zu werden“, so Uwe </w:t>
      </w:r>
      <w:proofErr w:type="spellStart"/>
      <w:r w:rsidRPr="007066A0">
        <w:rPr>
          <w:rFonts w:ascii="Arial" w:hAnsi="Arial" w:cs="Arial"/>
          <w:sz w:val="24"/>
          <w:szCs w:val="24"/>
        </w:rPr>
        <w:t>Burré</w:t>
      </w:r>
      <w:proofErr w:type="spellEnd"/>
      <w:r w:rsidRPr="007066A0">
        <w:rPr>
          <w:rFonts w:ascii="Arial" w:hAnsi="Arial" w:cs="Arial"/>
          <w:sz w:val="24"/>
          <w:szCs w:val="24"/>
        </w:rPr>
        <w:t xml:space="preserve">, Geschäftsführer von </w:t>
      </w:r>
      <w:proofErr w:type="spellStart"/>
      <w:r w:rsidRPr="007066A0">
        <w:rPr>
          <w:rFonts w:ascii="Arial" w:hAnsi="Arial" w:cs="Arial"/>
          <w:sz w:val="24"/>
          <w:szCs w:val="24"/>
        </w:rPr>
        <w:t>PfalzKom</w:t>
      </w:r>
      <w:proofErr w:type="spellEnd"/>
      <w:r w:rsidRPr="007066A0">
        <w:rPr>
          <w:rFonts w:ascii="Arial" w:hAnsi="Arial" w:cs="Arial"/>
          <w:sz w:val="24"/>
          <w:szCs w:val="24"/>
        </w:rPr>
        <w:t>.</w:t>
      </w:r>
    </w:p>
    <w:p w:rsidR="000132F0" w:rsidRPr="007066A0" w:rsidRDefault="000132F0" w:rsidP="007066A0">
      <w:pPr>
        <w:spacing w:line="360" w:lineRule="auto"/>
        <w:rPr>
          <w:rFonts w:ascii="Arial" w:hAnsi="Arial" w:cs="Arial"/>
          <w:sz w:val="24"/>
          <w:szCs w:val="24"/>
        </w:rPr>
      </w:pPr>
    </w:p>
    <w:p w:rsidR="007066A0" w:rsidRPr="007066A0" w:rsidRDefault="007066A0" w:rsidP="007066A0">
      <w:pPr>
        <w:spacing w:line="360" w:lineRule="auto"/>
        <w:rPr>
          <w:rFonts w:ascii="Arial" w:hAnsi="Arial" w:cs="Arial"/>
          <w:b/>
          <w:sz w:val="24"/>
          <w:szCs w:val="24"/>
        </w:rPr>
      </w:pPr>
      <w:r w:rsidRPr="007066A0">
        <w:rPr>
          <w:rFonts w:ascii="Arial" w:hAnsi="Arial" w:cs="Arial"/>
          <w:b/>
          <w:sz w:val="24"/>
          <w:szCs w:val="24"/>
        </w:rPr>
        <w:t>Digitale Effizienz</w:t>
      </w:r>
    </w:p>
    <w:p w:rsidR="007066A0" w:rsidRDefault="007066A0" w:rsidP="007066A0">
      <w:pPr>
        <w:spacing w:line="360" w:lineRule="auto"/>
        <w:rPr>
          <w:rFonts w:ascii="Arial" w:hAnsi="Arial" w:cs="Arial"/>
          <w:sz w:val="24"/>
          <w:szCs w:val="24"/>
        </w:rPr>
      </w:pPr>
      <w:r w:rsidRPr="007066A0">
        <w:rPr>
          <w:rFonts w:ascii="Arial" w:hAnsi="Arial" w:cs="Arial"/>
          <w:sz w:val="24"/>
          <w:szCs w:val="24"/>
        </w:rPr>
        <w:t xml:space="preserve">Das hochmoderne Glasfasernetz, das nun übernommen wurde, stellt dabei eine logische Netzerweiterung für das Unternehmen dar: Zum einen steht das seit vielen Jahren bereits gepachtete Leitungssystem nun zukunftssicher zur Verfügung. Zum anderen bieten zusätzliche Kapazitäten viel Potenzial für künftige Neuerschließungen und Erweiterungen. Dabei spielt sowohl der lokale Wirtschaftsraum „Mannheim und Umgebung“ als auch die direkte Nähe zu den wichtigen Nord-Süd-Routen des Datentransfers eine ausschlaggebende Rolle. „Der Motor für digitale Effizienz und unternehmerisches Wachstum läuft in der Metropolregion Rhein-Neckar auf Hochtouren“ ist sich Jürgen Beyer, Geschäftsführer von </w:t>
      </w:r>
      <w:proofErr w:type="spellStart"/>
      <w:r w:rsidRPr="007066A0">
        <w:rPr>
          <w:rFonts w:ascii="Arial" w:hAnsi="Arial" w:cs="Arial"/>
          <w:sz w:val="24"/>
          <w:szCs w:val="24"/>
        </w:rPr>
        <w:t>PfalzKom</w:t>
      </w:r>
      <w:proofErr w:type="spellEnd"/>
      <w:r w:rsidRPr="007066A0">
        <w:rPr>
          <w:rFonts w:ascii="Arial" w:hAnsi="Arial" w:cs="Arial"/>
          <w:sz w:val="24"/>
          <w:szCs w:val="24"/>
        </w:rPr>
        <w:t>, sicher.</w:t>
      </w:r>
    </w:p>
    <w:p w:rsidR="000132F0" w:rsidRPr="007066A0" w:rsidRDefault="000132F0" w:rsidP="007066A0">
      <w:pPr>
        <w:spacing w:line="360" w:lineRule="auto"/>
        <w:rPr>
          <w:rFonts w:ascii="Arial" w:hAnsi="Arial" w:cs="Arial"/>
          <w:sz w:val="24"/>
          <w:szCs w:val="24"/>
        </w:rPr>
      </w:pPr>
    </w:p>
    <w:p w:rsidR="007066A0" w:rsidRPr="007066A0" w:rsidRDefault="007066A0" w:rsidP="007066A0">
      <w:pPr>
        <w:spacing w:line="360" w:lineRule="auto"/>
        <w:rPr>
          <w:rFonts w:ascii="Arial" w:hAnsi="Arial" w:cs="Arial"/>
          <w:b/>
          <w:sz w:val="24"/>
          <w:szCs w:val="24"/>
        </w:rPr>
      </w:pPr>
      <w:r w:rsidRPr="007066A0">
        <w:rPr>
          <w:rFonts w:ascii="Arial" w:hAnsi="Arial" w:cs="Arial"/>
          <w:b/>
          <w:sz w:val="24"/>
          <w:szCs w:val="24"/>
        </w:rPr>
        <w:lastRenderedPageBreak/>
        <w:t>Sicherheit als oberstes Gebot</w:t>
      </w:r>
    </w:p>
    <w:p w:rsidR="005C0349" w:rsidRDefault="007066A0" w:rsidP="007066A0">
      <w:pPr>
        <w:spacing w:line="360" w:lineRule="auto"/>
        <w:rPr>
          <w:rFonts w:ascii="Arial" w:hAnsi="Arial" w:cs="Arial"/>
          <w:sz w:val="24"/>
          <w:szCs w:val="24"/>
        </w:rPr>
      </w:pPr>
      <w:r w:rsidRPr="007066A0">
        <w:rPr>
          <w:rFonts w:ascii="Arial" w:hAnsi="Arial" w:cs="Arial"/>
          <w:sz w:val="24"/>
          <w:szCs w:val="24"/>
        </w:rPr>
        <w:t xml:space="preserve">Das unternehmerische Wachstum hängt heute mehr denn je von den verfügbaren IT-Infrastrukturen und den Möglichkeiten ab, sich schnell und zuverlässig über digitale Kanäle mit Kunden und Märkten zu verbinden. Dabei kommt es aber vor allem auf eines an: Sicherheit. Sicherheit beim Datentransfer, beim Datenschutz nach deutscher Gesetzgebung und Sicherheit des physischen Standorts der Daten. Gewährleistet wird das durch ISO-Zertifizierte </w:t>
      </w:r>
      <w:proofErr w:type="spellStart"/>
      <w:r w:rsidRPr="007066A0">
        <w:rPr>
          <w:rFonts w:ascii="Arial" w:hAnsi="Arial" w:cs="Arial"/>
          <w:sz w:val="24"/>
          <w:szCs w:val="24"/>
        </w:rPr>
        <w:t>Managed</w:t>
      </w:r>
      <w:proofErr w:type="spellEnd"/>
      <w:r w:rsidRPr="007066A0">
        <w:rPr>
          <w:rFonts w:ascii="Arial" w:hAnsi="Arial" w:cs="Arial"/>
          <w:sz w:val="24"/>
          <w:szCs w:val="24"/>
        </w:rPr>
        <w:t>-Services und Cloud-Dienste, geprüfte, hochverfügbare Rechenzentren und moderne NGN / WDM Glasfaserbackbones.</w:t>
      </w:r>
    </w:p>
    <w:p w:rsidR="007066A0" w:rsidRDefault="004B5A83" w:rsidP="00AB3698">
      <w:pPr>
        <w:spacing w:line="360" w:lineRule="auto"/>
        <w:rPr>
          <w:rFonts w:ascii="Arial" w:hAnsi="Arial" w:cs="Arial"/>
          <w:sz w:val="24"/>
          <w:szCs w:val="24"/>
        </w:rPr>
      </w:pPr>
      <w:r>
        <w:rPr>
          <w:rFonts w:ascii="Arial" w:hAnsi="Arial" w:cs="Arial"/>
          <w:noProof/>
          <w:sz w:val="20"/>
          <w:szCs w:val="20"/>
          <w:lang w:eastAsia="de-DE"/>
        </w:rPr>
        <w:drawing>
          <wp:inline distT="0" distB="0" distL="0" distR="0">
            <wp:extent cx="3467100" cy="23115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68480" cy="2312473"/>
                    </a:xfrm>
                    <a:prstGeom prst="rect">
                      <a:avLst/>
                    </a:prstGeom>
                  </pic:spPr>
                </pic:pic>
              </a:graphicData>
            </a:graphic>
          </wp:inline>
        </w:drawing>
      </w:r>
      <w:bookmarkStart w:id="0" w:name="_GoBack"/>
      <w:bookmarkEnd w:id="0"/>
    </w:p>
    <w:p w:rsidR="00241F50" w:rsidRDefault="00241F50" w:rsidP="00AB3698">
      <w:pPr>
        <w:spacing w:line="360" w:lineRule="auto"/>
        <w:rPr>
          <w:rFonts w:ascii="Arial" w:hAnsi="Arial" w:cs="Arial"/>
          <w:sz w:val="24"/>
          <w:szCs w:val="24"/>
        </w:rPr>
      </w:pPr>
      <w:r>
        <w:rPr>
          <w:rFonts w:ascii="Arial" w:hAnsi="Arial" w:cs="Arial"/>
          <w:sz w:val="24"/>
          <w:szCs w:val="24"/>
        </w:rPr>
        <w:t xml:space="preserve">BU: </w:t>
      </w:r>
      <w:proofErr w:type="spellStart"/>
      <w:r>
        <w:rPr>
          <w:rFonts w:ascii="Arial" w:hAnsi="Arial" w:cs="Arial"/>
          <w:sz w:val="24"/>
          <w:szCs w:val="24"/>
        </w:rPr>
        <w:t>Colocation</w:t>
      </w:r>
      <w:proofErr w:type="spellEnd"/>
      <w:r>
        <w:rPr>
          <w:rFonts w:ascii="Arial" w:hAnsi="Arial" w:cs="Arial"/>
          <w:sz w:val="24"/>
          <w:szCs w:val="24"/>
        </w:rPr>
        <w:t>: die Auslagerung der Server und Racks in ein professionelles Rechenzentrum gewährleistet hohe Daten-Verfügbarkeit und -Sicherheit.</w:t>
      </w:r>
    </w:p>
    <w:p w:rsidR="005C0349" w:rsidRDefault="007066A0" w:rsidP="00AB3698">
      <w:pPr>
        <w:spacing w:line="360" w:lineRule="auto"/>
        <w:rPr>
          <w:rFonts w:ascii="Arial" w:hAnsi="Arial" w:cs="Arial"/>
          <w:sz w:val="24"/>
          <w:szCs w:val="24"/>
        </w:rPr>
      </w:pPr>
      <w:r>
        <w:rPr>
          <w:rFonts w:ascii="Arial" w:hAnsi="Arial" w:cs="Arial"/>
          <w:noProof/>
          <w:sz w:val="20"/>
          <w:szCs w:val="20"/>
          <w:lang w:eastAsia="de-DE"/>
        </w:rPr>
        <w:drawing>
          <wp:inline distT="0" distB="0" distL="0" distR="0" wp14:anchorId="102E16B8" wp14:editId="532A38C8">
            <wp:extent cx="4842933" cy="1648139"/>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center-Rhein-Neckar-II-170728-37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8655" cy="1646683"/>
                    </a:xfrm>
                    <a:prstGeom prst="rect">
                      <a:avLst/>
                    </a:prstGeom>
                  </pic:spPr>
                </pic:pic>
              </a:graphicData>
            </a:graphic>
          </wp:inline>
        </w:drawing>
      </w:r>
    </w:p>
    <w:p w:rsidR="007066A0" w:rsidRDefault="00D56232" w:rsidP="00AB3698">
      <w:pPr>
        <w:spacing w:line="360" w:lineRule="auto"/>
        <w:rPr>
          <w:rFonts w:ascii="Arial" w:hAnsi="Arial" w:cs="Arial"/>
          <w:sz w:val="24"/>
          <w:szCs w:val="24"/>
        </w:rPr>
      </w:pPr>
      <w:r>
        <w:rPr>
          <w:rFonts w:ascii="Arial" w:hAnsi="Arial" w:cs="Arial"/>
          <w:sz w:val="24"/>
          <w:szCs w:val="24"/>
        </w:rPr>
        <w:t>BU:</w:t>
      </w:r>
      <w:r w:rsidR="007066A0">
        <w:rPr>
          <w:rFonts w:ascii="Arial" w:hAnsi="Arial" w:cs="Arial"/>
          <w:sz w:val="24"/>
          <w:szCs w:val="24"/>
        </w:rPr>
        <w:t xml:space="preserve"> </w:t>
      </w:r>
      <w:r w:rsidR="00823334">
        <w:rPr>
          <w:rFonts w:ascii="Arial" w:hAnsi="Arial" w:cs="Arial"/>
          <w:sz w:val="24"/>
          <w:szCs w:val="24"/>
        </w:rPr>
        <w:t>Eines der</w:t>
      </w:r>
      <w:r w:rsidR="00241F50">
        <w:rPr>
          <w:rFonts w:ascii="Arial" w:hAnsi="Arial" w:cs="Arial"/>
          <w:sz w:val="24"/>
          <w:szCs w:val="24"/>
        </w:rPr>
        <w:t xml:space="preserve"> </w:t>
      </w:r>
      <w:r w:rsidR="00823334">
        <w:rPr>
          <w:rFonts w:ascii="Arial" w:hAnsi="Arial" w:cs="Arial"/>
          <w:sz w:val="24"/>
          <w:szCs w:val="24"/>
        </w:rPr>
        <w:t>h</w:t>
      </w:r>
      <w:r w:rsidR="00241F50">
        <w:rPr>
          <w:rFonts w:ascii="Arial" w:hAnsi="Arial" w:cs="Arial"/>
          <w:sz w:val="24"/>
          <w:szCs w:val="24"/>
        </w:rPr>
        <w:t>ochverfügbar</w:t>
      </w:r>
      <w:r w:rsidR="00823334">
        <w:rPr>
          <w:rFonts w:ascii="Arial" w:hAnsi="Arial" w:cs="Arial"/>
          <w:sz w:val="24"/>
          <w:szCs w:val="24"/>
        </w:rPr>
        <w:t xml:space="preserve">en </w:t>
      </w:r>
      <w:r w:rsidR="00241F50">
        <w:rPr>
          <w:rFonts w:ascii="Arial" w:hAnsi="Arial" w:cs="Arial"/>
          <w:sz w:val="24"/>
          <w:szCs w:val="24"/>
        </w:rPr>
        <w:t>Rechenzentr</w:t>
      </w:r>
      <w:r w:rsidR="00823334">
        <w:rPr>
          <w:rFonts w:ascii="Arial" w:hAnsi="Arial" w:cs="Arial"/>
          <w:sz w:val="24"/>
          <w:szCs w:val="24"/>
        </w:rPr>
        <w:t>en des DATACENTER RHEIN-NECKAR</w:t>
      </w:r>
      <w:r w:rsidR="00823334" w:rsidRPr="00823334">
        <w:rPr>
          <w:rFonts w:ascii="Arial" w:hAnsi="Arial" w:cs="Arial"/>
          <w:sz w:val="24"/>
          <w:szCs w:val="24"/>
          <w:vertAlign w:val="superscript"/>
        </w:rPr>
        <w:t>®</w:t>
      </w:r>
      <w:r w:rsidR="00241F50">
        <w:rPr>
          <w:rFonts w:ascii="Arial" w:hAnsi="Arial" w:cs="Arial"/>
          <w:sz w:val="24"/>
          <w:szCs w:val="24"/>
        </w:rPr>
        <w:t xml:space="preserve"> </w:t>
      </w:r>
      <w:r w:rsidR="00823334">
        <w:rPr>
          <w:rFonts w:ascii="Arial" w:hAnsi="Arial" w:cs="Arial"/>
          <w:sz w:val="24"/>
          <w:szCs w:val="24"/>
        </w:rPr>
        <w:t>Campus.</w:t>
      </w:r>
    </w:p>
    <w:p w:rsidR="003C7AD1" w:rsidRDefault="003C7AD1">
      <w:pPr>
        <w:rPr>
          <w:rFonts w:ascii="Arial" w:hAnsi="Arial" w:cs="Arial"/>
          <w:sz w:val="20"/>
          <w:szCs w:val="20"/>
        </w:rPr>
      </w:pPr>
      <w:r>
        <w:rPr>
          <w:rFonts w:ascii="Arial" w:hAnsi="Arial" w:cs="Arial"/>
          <w:sz w:val="20"/>
          <w:szCs w:val="20"/>
        </w:rPr>
        <w:br w:type="page"/>
      </w:r>
    </w:p>
    <w:p w:rsidR="00AB3698" w:rsidRPr="00436528" w:rsidRDefault="00AB3698" w:rsidP="00AB3698">
      <w:pPr>
        <w:spacing w:line="360" w:lineRule="auto"/>
        <w:rPr>
          <w:rFonts w:ascii="Arial" w:hAnsi="Arial" w:cs="Arial"/>
          <w:sz w:val="20"/>
          <w:szCs w:val="20"/>
        </w:rPr>
      </w:pPr>
      <w:r w:rsidRPr="00436528">
        <w:rPr>
          <w:rFonts w:ascii="Arial" w:hAnsi="Arial" w:cs="Arial"/>
          <w:sz w:val="20"/>
          <w:szCs w:val="20"/>
        </w:rPr>
        <w:lastRenderedPageBreak/>
        <w:t>---------------------------------------------</w:t>
      </w:r>
      <w:r w:rsidR="00436528">
        <w:rPr>
          <w:rFonts w:ascii="Arial" w:hAnsi="Arial" w:cs="Arial"/>
          <w:sz w:val="20"/>
          <w:szCs w:val="20"/>
        </w:rPr>
        <w:t>-------------------------------------------------------</w:t>
      </w:r>
      <w:r w:rsidRPr="00436528">
        <w:rPr>
          <w:rFonts w:ascii="Arial" w:hAnsi="Arial" w:cs="Arial"/>
          <w:sz w:val="20"/>
          <w:szCs w:val="20"/>
        </w:rPr>
        <w:t>---</w:t>
      </w:r>
    </w:p>
    <w:p w:rsidR="00AB3698" w:rsidRPr="00A7607A" w:rsidRDefault="00A7607A" w:rsidP="00AB3698">
      <w:pPr>
        <w:spacing w:line="360" w:lineRule="auto"/>
        <w:rPr>
          <w:rFonts w:ascii="Arial" w:hAnsi="Arial" w:cs="Arial"/>
          <w:b/>
          <w:sz w:val="20"/>
          <w:szCs w:val="20"/>
        </w:rPr>
      </w:pPr>
      <w:r w:rsidRPr="00A7607A">
        <w:rPr>
          <w:rFonts w:ascii="Arial" w:hAnsi="Arial" w:cs="Arial"/>
          <w:b/>
          <w:sz w:val="20"/>
          <w:szCs w:val="20"/>
        </w:rPr>
        <w:t>Über</w:t>
      </w:r>
      <w:r w:rsidR="00AB3698" w:rsidRPr="00A7607A">
        <w:rPr>
          <w:rFonts w:ascii="Arial" w:hAnsi="Arial" w:cs="Arial"/>
          <w:b/>
          <w:sz w:val="20"/>
          <w:szCs w:val="20"/>
        </w:rPr>
        <w:t xml:space="preserve"> PFALZKOM | MANET</w:t>
      </w:r>
    </w:p>
    <w:p w:rsidR="007066A0" w:rsidRPr="007066A0" w:rsidRDefault="007066A0" w:rsidP="007066A0">
      <w:pPr>
        <w:spacing w:line="360" w:lineRule="auto"/>
        <w:rPr>
          <w:rFonts w:ascii="Arial" w:hAnsi="Arial" w:cs="Arial"/>
          <w:sz w:val="20"/>
          <w:szCs w:val="20"/>
        </w:rPr>
      </w:pPr>
      <w:r w:rsidRPr="007066A0">
        <w:rPr>
          <w:rFonts w:ascii="Arial" w:hAnsi="Arial" w:cs="Arial"/>
          <w:sz w:val="20"/>
          <w:szCs w:val="20"/>
        </w:rPr>
        <w:t xml:space="preserve">Digital, regional, sicher: </w:t>
      </w:r>
      <w:r>
        <w:rPr>
          <w:rFonts w:ascii="Arial" w:hAnsi="Arial" w:cs="Arial"/>
          <w:sz w:val="20"/>
          <w:szCs w:val="20"/>
        </w:rPr>
        <w:br/>
      </w:r>
      <w:r w:rsidRPr="007066A0">
        <w:rPr>
          <w:rFonts w:ascii="Arial" w:hAnsi="Arial" w:cs="Arial"/>
          <w:sz w:val="20"/>
          <w:szCs w:val="20"/>
        </w:rPr>
        <w:t xml:space="preserve">Die </w:t>
      </w:r>
      <w:proofErr w:type="spellStart"/>
      <w:r w:rsidRPr="007066A0">
        <w:rPr>
          <w:rFonts w:ascii="Arial" w:hAnsi="Arial" w:cs="Arial"/>
          <w:sz w:val="20"/>
          <w:szCs w:val="20"/>
        </w:rPr>
        <w:t>PfalzKom</w:t>
      </w:r>
      <w:proofErr w:type="spellEnd"/>
      <w:r w:rsidRPr="007066A0">
        <w:rPr>
          <w:rFonts w:ascii="Arial" w:hAnsi="Arial" w:cs="Arial"/>
          <w:sz w:val="20"/>
          <w:szCs w:val="20"/>
        </w:rPr>
        <w:t xml:space="preserve">, Gesellschaft für Telekommunikation mbH wurde 1998 als Tochterunternehmen der PFALZWERKE AKTIENGESELLSCHAFT gegründet und bildet seit 2006 mit der </w:t>
      </w:r>
      <w:proofErr w:type="spellStart"/>
      <w:r w:rsidRPr="007066A0">
        <w:rPr>
          <w:rFonts w:ascii="Arial" w:hAnsi="Arial" w:cs="Arial"/>
          <w:sz w:val="20"/>
          <w:szCs w:val="20"/>
        </w:rPr>
        <w:t>MAnet</w:t>
      </w:r>
      <w:proofErr w:type="spellEnd"/>
      <w:r w:rsidRPr="007066A0">
        <w:rPr>
          <w:rFonts w:ascii="Arial" w:hAnsi="Arial" w:cs="Arial"/>
          <w:sz w:val="20"/>
          <w:szCs w:val="20"/>
        </w:rPr>
        <w:t xml:space="preserve"> GmbH die Marke PFALZKOM | MANET.  Der ITK-Spezialist aus Ludwigshafen deckt ein Netzgebiet von rund 12.000 Quadratkilometern in der Metropolregion Rhein-Neckar, in Rheinland-Pfalz, in Südhessen und dem Saarland ab. Neben dem eigenen, regionalen Glasfasernetz unterhält das Unternehmen mehrere Hochsicherheits-Rechenzentren und eines der größten </w:t>
      </w:r>
      <w:proofErr w:type="spellStart"/>
      <w:r w:rsidRPr="007066A0">
        <w:rPr>
          <w:rFonts w:ascii="Arial" w:hAnsi="Arial" w:cs="Arial"/>
          <w:sz w:val="20"/>
          <w:szCs w:val="20"/>
        </w:rPr>
        <w:t>Carrierhotels</w:t>
      </w:r>
      <w:proofErr w:type="spellEnd"/>
      <w:r w:rsidRPr="007066A0">
        <w:rPr>
          <w:rFonts w:ascii="Arial" w:hAnsi="Arial" w:cs="Arial"/>
          <w:sz w:val="20"/>
          <w:szCs w:val="20"/>
        </w:rPr>
        <w:t xml:space="preserve"> in der Metropolregion. Auf Basis neuester Technologien bietet PFALZKOM | MANET den Geschäftskunden, Institutionen, Behörden und </w:t>
      </w:r>
      <w:proofErr w:type="spellStart"/>
      <w:r w:rsidRPr="007066A0">
        <w:rPr>
          <w:rFonts w:ascii="Arial" w:hAnsi="Arial" w:cs="Arial"/>
          <w:sz w:val="20"/>
          <w:szCs w:val="20"/>
        </w:rPr>
        <w:t>Carriern</w:t>
      </w:r>
      <w:proofErr w:type="spellEnd"/>
      <w:r w:rsidRPr="007066A0">
        <w:rPr>
          <w:rFonts w:ascii="Arial" w:hAnsi="Arial" w:cs="Arial"/>
          <w:sz w:val="20"/>
          <w:szCs w:val="20"/>
        </w:rPr>
        <w:t xml:space="preserve"> umfassende Lösungen in den Bereichen ITK-Consulting, Datacenter und </w:t>
      </w:r>
      <w:proofErr w:type="spellStart"/>
      <w:r w:rsidRPr="007066A0">
        <w:rPr>
          <w:rFonts w:ascii="Arial" w:hAnsi="Arial" w:cs="Arial"/>
          <w:sz w:val="20"/>
          <w:szCs w:val="20"/>
        </w:rPr>
        <w:t>Managed</w:t>
      </w:r>
      <w:proofErr w:type="spellEnd"/>
      <w:r w:rsidRPr="007066A0">
        <w:rPr>
          <w:rFonts w:ascii="Arial" w:hAnsi="Arial" w:cs="Arial"/>
          <w:sz w:val="20"/>
          <w:szCs w:val="20"/>
        </w:rPr>
        <w:t xml:space="preserve"> Services wie beispielsweise Cloud-Dienste. Die Sicherheit und Hochverfügbarkeit der Daten sowie die individuell zugeschnittenen Lösungen für Kunden stehen dabei an oberster Stelle. PFALZKOM | MANET ist nach ISO 9001 sowie ISO 27001 zertifiziert. Die  rund 90 Mitarbeiter, darunter 12 Auszubildende, stehen bei über 800 Kunden für persönlichen Service.</w:t>
      </w:r>
    </w:p>
    <w:p w:rsidR="009E7CF2" w:rsidRDefault="007066A0" w:rsidP="007066A0">
      <w:pPr>
        <w:spacing w:line="360" w:lineRule="auto"/>
        <w:rPr>
          <w:rFonts w:ascii="Arial" w:hAnsi="Arial" w:cs="Arial"/>
          <w:sz w:val="20"/>
          <w:szCs w:val="20"/>
        </w:rPr>
      </w:pPr>
      <w:r w:rsidRPr="007066A0">
        <w:rPr>
          <w:rFonts w:ascii="Arial" w:hAnsi="Arial" w:cs="Arial"/>
          <w:sz w:val="20"/>
          <w:szCs w:val="20"/>
        </w:rPr>
        <w:t>www.pfalzkom-manet.de</w:t>
      </w:r>
    </w:p>
    <w:p w:rsidR="003C7AD1" w:rsidRDefault="003C7AD1" w:rsidP="007066A0">
      <w:pPr>
        <w:spacing w:line="360" w:lineRule="auto"/>
        <w:rPr>
          <w:rFonts w:ascii="Arial" w:hAnsi="Arial" w:cs="Arial"/>
          <w:sz w:val="20"/>
          <w:szCs w:val="20"/>
        </w:rPr>
      </w:pPr>
    </w:p>
    <w:p w:rsidR="007066A0" w:rsidRPr="00436528" w:rsidRDefault="007066A0" w:rsidP="007066A0">
      <w:pPr>
        <w:spacing w:line="360" w:lineRule="auto"/>
        <w:rPr>
          <w:rFonts w:ascii="Arial" w:hAnsi="Arial" w:cs="Arial"/>
          <w:sz w:val="20"/>
          <w:szCs w:val="20"/>
        </w:rPr>
      </w:pPr>
      <w:r w:rsidRPr="00436528">
        <w:rPr>
          <w:rFonts w:ascii="Arial" w:hAnsi="Arial" w:cs="Arial"/>
          <w:sz w:val="20"/>
          <w:szCs w:val="20"/>
        </w:rPr>
        <w:t>---------------------------------------------</w:t>
      </w:r>
      <w:r>
        <w:rPr>
          <w:rFonts w:ascii="Arial" w:hAnsi="Arial" w:cs="Arial"/>
          <w:sz w:val="20"/>
          <w:szCs w:val="20"/>
        </w:rPr>
        <w:t>-------------------------------------------------------</w:t>
      </w:r>
      <w:r w:rsidRPr="00436528">
        <w:rPr>
          <w:rFonts w:ascii="Arial" w:hAnsi="Arial" w:cs="Arial"/>
          <w:sz w:val="20"/>
          <w:szCs w:val="20"/>
        </w:rPr>
        <w:t>---</w:t>
      </w:r>
    </w:p>
    <w:p w:rsidR="007066A0" w:rsidRPr="007066A0" w:rsidRDefault="007066A0" w:rsidP="007066A0">
      <w:pPr>
        <w:spacing w:line="360" w:lineRule="auto"/>
        <w:rPr>
          <w:rFonts w:ascii="Arial" w:hAnsi="Arial" w:cs="Arial"/>
          <w:b/>
          <w:sz w:val="20"/>
          <w:szCs w:val="20"/>
        </w:rPr>
      </w:pPr>
      <w:r w:rsidRPr="007066A0">
        <w:rPr>
          <w:rFonts w:ascii="Arial" w:hAnsi="Arial" w:cs="Arial"/>
          <w:b/>
          <w:sz w:val="20"/>
          <w:szCs w:val="20"/>
        </w:rPr>
        <w:t>Über PFALZWERKE AKTIENGESELLSCHAFT</w:t>
      </w:r>
    </w:p>
    <w:p w:rsidR="007066A0" w:rsidRPr="007066A0" w:rsidRDefault="007066A0" w:rsidP="007066A0">
      <w:pPr>
        <w:spacing w:line="360" w:lineRule="auto"/>
        <w:rPr>
          <w:rFonts w:ascii="Arial" w:hAnsi="Arial" w:cs="Arial"/>
          <w:sz w:val="20"/>
          <w:szCs w:val="20"/>
        </w:rPr>
      </w:pPr>
      <w:r w:rsidRPr="007066A0">
        <w:rPr>
          <w:rFonts w:ascii="Arial" w:hAnsi="Arial" w:cs="Arial"/>
          <w:sz w:val="20"/>
          <w:szCs w:val="20"/>
        </w:rPr>
        <w:t xml:space="preserve">Mit der PFALZWERKE AKTIENGESELLSCHAFT steht ein starker Partner hinter dem Unternehmen PFALZKOM | MANET. Seit über 100 Jahren bringt das Unternehmen die Energie in die Pfalz und den Saarpfalz-Kreis und hat sich seitdem zum führenden Energieversorger in der Region entwickelt. Längst versorgen die Pfalzwerke ihre Kunden nicht mehr nur mit Strom, Gas und Wärme, vielmehr gehören vielfältige innovative Leistungen und Services zum Leistungsspektrum: von der Baulanderschließung über </w:t>
      </w:r>
      <w:proofErr w:type="spellStart"/>
      <w:r w:rsidRPr="007066A0">
        <w:rPr>
          <w:rFonts w:ascii="Arial" w:hAnsi="Arial" w:cs="Arial"/>
          <w:sz w:val="20"/>
          <w:szCs w:val="20"/>
        </w:rPr>
        <w:t>Contracting</w:t>
      </w:r>
      <w:proofErr w:type="spellEnd"/>
      <w:r w:rsidRPr="007066A0">
        <w:rPr>
          <w:rFonts w:ascii="Arial" w:hAnsi="Arial" w:cs="Arial"/>
          <w:sz w:val="20"/>
          <w:szCs w:val="20"/>
        </w:rPr>
        <w:t xml:space="preserve"> bis hin zur Telekommunikation. Zur Pfalzwerke-Gruppe gehören inzwischen über 30 Unternehmen. Hierdurch haben sich die Pfalzwerke zu einem Multi-Utility-Anbieter entwickelt, der mit attraktiven Angeboten regional wie überregional agiert. Seit dem Jahr 2007 ist das Unternehmen zudem mit der Onlinemarke 123energie auf dem bundesweiten Strom- und Gasmarkt vertreten und konnte so den Kundenstamm massiv erweitern.</w:t>
      </w:r>
    </w:p>
    <w:p w:rsidR="007066A0" w:rsidRPr="007066A0" w:rsidRDefault="007066A0" w:rsidP="007066A0">
      <w:pPr>
        <w:spacing w:line="360" w:lineRule="auto"/>
        <w:rPr>
          <w:rFonts w:ascii="Arial" w:hAnsi="Arial" w:cs="Arial"/>
          <w:sz w:val="20"/>
          <w:szCs w:val="20"/>
        </w:rPr>
      </w:pPr>
      <w:r w:rsidRPr="007066A0">
        <w:rPr>
          <w:rFonts w:ascii="Arial" w:hAnsi="Arial" w:cs="Arial"/>
          <w:sz w:val="20"/>
          <w:szCs w:val="20"/>
        </w:rPr>
        <w:t>www.pfalzwerke.de</w:t>
      </w:r>
    </w:p>
    <w:sectPr w:rsidR="007066A0" w:rsidRPr="007066A0" w:rsidSect="00A7607A">
      <w:headerReference w:type="default" r:id="rId15"/>
      <w:pgSz w:w="11906" w:h="16838"/>
      <w:pgMar w:top="1418" w:right="3515" w:bottom="1134"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36" w:rsidRDefault="00E43F36" w:rsidP="00E43F36">
      <w:pPr>
        <w:spacing w:after="0" w:line="240" w:lineRule="auto"/>
      </w:pPr>
      <w:r>
        <w:separator/>
      </w:r>
    </w:p>
  </w:endnote>
  <w:endnote w:type="continuationSeparator" w:id="0">
    <w:p w:rsidR="00E43F36" w:rsidRDefault="00E43F36" w:rsidP="00E4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1" w:rsidRDefault="003C7A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A0" w:rsidRDefault="007066A0">
    <w:pPr>
      <w:pStyle w:val="Fuzeile"/>
      <w:jc w:val="right"/>
    </w:pPr>
  </w:p>
  <w:p w:rsidR="007066A0" w:rsidRDefault="007066A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1" w:rsidRDefault="003C7A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36" w:rsidRDefault="00E43F36" w:rsidP="00E43F36">
      <w:pPr>
        <w:spacing w:after="0" w:line="240" w:lineRule="auto"/>
      </w:pPr>
      <w:r>
        <w:separator/>
      </w:r>
    </w:p>
  </w:footnote>
  <w:footnote w:type="continuationSeparator" w:id="0">
    <w:p w:rsidR="00E43F36" w:rsidRDefault="00E43F36" w:rsidP="00E43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1" w:rsidRDefault="003C7A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A0" w:rsidRPr="00E43F36" w:rsidRDefault="008C49FB" w:rsidP="00E43F36">
    <w:pPr>
      <w:spacing w:line="240" w:lineRule="auto"/>
      <w:rPr>
        <w:rFonts w:ascii="Arial" w:hAnsi="Arial" w:cs="Arial"/>
        <w:sz w:val="56"/>
        <w:szCs w:val="56"/>
      </w:rPr>
    </w:pPr>
    <w:r w:rsidRPr="007B5A3B">
      <w:rPr>
        <w:rFonts w:ascii="Arial" w:hAnsi="Arial" w:cs="Arial"/>
        <w:noProof/>
        <w:sz w:val="96"/>
        <w:szCs w:val="96"/>
        <w:lang w:eastAsia="de-DE"/>
      </w:rPr>
      <w:drawing>
        <wp:anchor distT="0" distB="0" distL="114300" distR="114300" simplePos="0" relativeHeight="251660288" behindDoc="0" locked="0" layoutInCell="1" allowOverlap="1" wp14:anchorId="321C300F" wp14:editId="7E6C80BE">
          <wp:simplePos x="0" y="0"/>
          <wp:positionH relativeFrom="column">
            <wp:posOffset>4526915</wp:posOffset>
          </wp:positionH>
          <wp:positionV relativeFrom="paragraph">
            <wp:posOffset>92710</wp:posOffset>
          </wp:positionV>
          <wp:extent cx="2185670" cy="544830"/>
          <wp:effectExtent l="0" t="0" r="508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670" cy="544830"/>
                  </a:xfrm>
                  <a:prstGeom prst="rect">
                    <a:avLst/>
                  </a:prstGeom>
                </pic:spPr>
              </pic:pic>
            </a:graphicData>
          </a:graphic>
          <wp14:sizeRelH relativeFrom="page">
            <wp14:pctWidth>0</wp14:pctWidth>
          </wp14:sizeRelH>
          <wp14:sizeRelV relativeFrom="page">
            <wp14:pctHeight>0</wp14:pctHeight>
          </wp14:sizeRelV>
        </wp:anchor>
      </w:drawing>
    </w:r>
    <w:r w:rsidR="007066A0">
      <w:rPr>
        <w:noProof/>
        <w:lang w:eastAsia="de-DE"/>
      </w:rPr>
      <mc:AlternateContent>
        <mc:Choice Requires="wps">
          <w:drawing>
            <wp:anchor distT="0" distB="0" distL="114300" distR="114300" simplePos="0" relativeHeight="251661312" behindDoc="0" locked="0" layoutInCell="1" allowOverlap="1" wp14:anchorId="2393FC4D" wp14:editId="7F42D270">
              <wp:simplePos x="0" y="0"/>
              <wp:positionH relativeFrom="column">
                <wp:posOffset>4946015</wp:posOffset>
              </wp:positionH>
              <wp:positionV relativeFrom="paragraph">
                <wp:posOffset>-84455</wp:posOffset>
              </wp:positionV>
              <wp:extent cx="1965960" cy="987552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9875520"/>
                      </a:xfrm>
                      <a:prstGeom prst="rect">
                        <a:avLst/>
                      </a:prstGeom>
                      <a:noFill/>
                      <a:ln w="9525">
                        <a:noFill/>
                        <a:miter lim="800000"/>
                        <a:headEnd/>
                        <a:tailEnd/>
                      </a:ln>
                    </wps:spPr>
                    <wps:txbx>
                      <w:txbxContent>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Pr="007B5A3B" w:rsidRDefault="007066A0">
                          <w:pPr>
                            <w:rPr>
                              <w:rFonts w:ascii="Arial" w:hAnsi="Arial" w:cs="Arial"/>
                              <w:sz w:val="18"/>
                              <w:szCs w:val="18"/>
                            </w:rPr>
                          </w:pPr>
                          <w:r>
                            <w:rPr>
                              <w:rFonts w:ascii="Arial" w:hAnsi="Arial" w:cs="Arial"/>
                              <w:sz w:val="18"/>
                              <w:szCs w:val="18"/>
                            </w:rPr>
                            <w:br/>
                            <w:t>20</w:t>
                          </w:r>
                          <w:r w:rsidRPr="007B5A3B">
                            <w:rPr>
                              <w:rFonts w:ascii="Arial" w:hAnsi="Arial" w:cs="Arial"/>
                              <w:sz w:val="18"/>
                              <w:szCs w:val="18"/>
                            </w:rPr>
                            <w:t xml:space="preserve">. </w:t>
                          </w:r>
                          <w:r>
                            <w:rPr>
                              <w:rFonts w:ascii="Arial" w:hAnsi="Arial" w:cs="Arial"/>
                              <w:sz w:val="18"/>
                              <w:szCs w:val="18"/>
                            </w:rPr>
                            <w:t>Oktober</w:t>
                          </w:r>
                          <w:r w:rsidRPr="007B5A3B">
                            <w:rPr>
                              <w:rFonts w:ascii="Arial" w:hAnsi="Arial" w:cs="Arial"/>
                              <w:sz w:val="18"/>
                              <w:szCs w:val="18"/>
                            </w:rPr>
                            <w:t xml:space="preserve"> 2017</w:t>
                          </w:r>
                        </w:p>
                        <w:p w:rsidR="007066A0" w:rsidRPr="007066A0" w:rsidRDefault="007066A0">
                          <w:pPr>
                            <w:rPr>
                              <w:rFonts w:ascii="Arial" w:hAnsi="Arial" w:cs="Arial"/>
                              <w:color w:val="404040" w:themeColor="text1" w:themeTint="BF"/>
                              <w:sz w:val="18"/>
                              <w:szCs w:val="18"/>
                            </w:rPr>
                          </w:pPr>
                          <w:r w:rsidRPr="007066A0">
                            <w:rPr>
                              <w:rFonts w:ascii="Arial" w:hAnsi="Arial" w:cs="Arial"/>
                              <w:color w:val="404040" w:themeColor="text1" w:themeTint="BF"/>
                              <w:sz w:val="18"/>
                              <w:szCs w:val="18"/>
                            </w:rPr>
                            <w:t xml:space="preserve">Armin </w:t>
                          </w:r>
                          <w:proofErr w:type="spellStart"/>
                          <w:r w:rsidRPr="007066A0">
                            <w:rPr>
                              <w:rFonts w:ascii="Arial" w:hAnsi="Arial" w:cs="Arial"/>
                              <w:color w:val="404040" w:themeColor="text1" w:themeTint="BF"/>
                              <w:sz w:val="18"/>
                              <w:szCs w:val="18"/>
                            </w:rPr>
                            <w:t>Ph</w:t>
                          </w:r>
                          <w:proofErr w:type="spellEnd"/>
                          <w:r w:rsidRPr="007066A0">
                            <w:rPr>
                              <w:rFonts w:ascii="Arial" w:hAnsi="Arial" w:cs="Arial"/>
                              <w:color w:val="404040" w:themeColor="text1" w:themeTint="BF"/>
                              <w:sz w:val="18"/>
                              <w:szCs w:val="18"/>
                            </w:rPr>
                            <w:t>. Schmitt</w:t>
                          </w:r>
                          <w:r w:rsidRPr="007066A0">
                            <w:rPr>
                              <w:rFonts w:ascii="Arial" w:hAnsi="Arial" w:cs="Arial"/>
                              <w:color w:val="404040" w:themeColor="text1" w:themeTint="BF"/>
                              <w:sz w:val="18"/>
                              <w:szCs w:val="18"/>
                            </w:rPr>
                            <w:br/>
                            <w:t>Marketing und Kommunikation</w:t>
                          </w:r>
                          <w:r w:rsidRPr="007066A0">
                            <w:rPr>
                              <w:rFonts w:ascii="Arial" w:hAnsi="Arial" w:cs="Arial"/>
                              <w:color w:val="404040" w:themeColor="text1" w:themeTint="BF"/>
                              <w:sz w:val="18"/>
                              <w:szCs w:val="18"/>
                            </w:rPr>
                            <w:br/>
                            <w:t>Tel.: +49 621 585 3171</w:t>
                          </w:r>
                          <w:r w:rsidRPr="007066A0">
                            <w:rPr>
                              <w:rFonts w:ascii="Arial" w:hAnsi="Arial" w:cs="Arial"/>
                              <w:color w:val="404040" w:themeColor="text1" w:themeTint="BF"/>
                              <w:sz w:val="18"/>
                              <w:szCs w:val="18"/>
                            </w:rPr>
                            <w:br/>
                          </w:r>
                          <w:hyperlink r:id="rId2" w:history="1">
                            <w:r w:rsidRPr="007066A0">
                              <w:rPr>
                                <w:rStyle w:val="Hyperlink"/>
                                <w:rFonts w:ascii="Arial" w:hAnsi="Arial" w:cs="Arial"/>
                                <w:color w:val="404040" w:themeColor="text1" w:themeTint="BF"/>
                                <w:sz w:val="18"/>
                                <w:szCs w:val="18"/>
                                <w:u w:val="none"/>
                              </w:rPr>
                              <w:t>armin.schmitt@pfalzkom-manet.de</w:t>
                            </w:r>
                          </w:hyperlink>
                        </w:p>
                        <w:p w:rsidR="007066A0" w:rsidRPr="007066A0" w:rsidRDefault="007066A0">
                          <w:pPr>
                            <w:rPr>
                              <w:rStyle w:val="Fett"/>
                              <w:rFonts w:ascii="Arial" w:hAnsi="Arial" w:cs="Arial"/>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r w:rsidRPr="007066A0">
                            <w:rPr>
                              <w:rStyle w:val="Fett"/>
                              <w:rFonts w:ascii="Arial" w:hAnsi="Arial" w:cs="Arial"/>
                              <w:b w:val="0"/>
                              <w:color w:val="404040" w:themeColor="text1" w:themeTint="BF"/>
                              <w:sz w:val="18"/>
                              <w:szCs w:val="18"/>
                            </w:rPr>
                            <w:br/>
                          </w:r>
                        </w:p>
                        <w:p w:rsidR="007066A0" w:rsidRPr="007066A0" w:rsidRDefault="007066A0">
                          <w:pPr>
                            <w:rPr>
                              <w:rStyle w:val="Fett"/>
                              <w:rFonts w:ascii="Arial" w:hAnsi="Arial" w:cs="Arial"/>
                              <w:b w:val="0"/>
                              <w:color w:val="404040" w:themeColor="text1" w:themeTint="BF"/>
                              <w:sz w:val="18"/>
                              <w:szCs w:val="18"/>
                            </w:rPr>
                          </w:pPr>
                          <w:r w:rsidRPr="007066A0">
                            <w:rPr>
                              <w:rStyle w:val="Fett"/>
                              <w:rFonts w:ascii="Arial" w:hAnsi="Arial" w:cs="Arial"/>
                              <w:b w:val="0"/>
                              <w:color w:val="404040" w:themeColor="text1" w:themeTint="BF"/>
                              <w:sz w:val="18"/>
                              <w:szCs w:val="18"/>
                            </w:rPr>
                            <w:br/>
                          </w:r>
                        </w:p>
                        <w:p w:rsidR="007066A0" w:rsidRPr="007066A0" w:rsidRDefault="007066A0">
                          <w:pPr>
                            <w:rPr>
                              <w:rFonts w:ascii="Arial" w:hAnsi="Arial" w:cs="Arial"/>
                              <w:color w:val="404040" w:themeColor="text1" w:themeTint="BF"/>
                              <w:sz w:val="18"/>
                              <w:szCs w:val="18"/>
                            </w:rPr>
                          </w:pPr>
                          <w:proofErr w:type="spellStart"/>
                          <w:r w:rsidRPr="007066A0">
                            <w:rPr>
                              <w:rStyle w:val="Fett"/>
                              <w:rFonts w:ascii="Arial" w:hAnsi="Arial" w:cs="Arial"/>
                              <w:color w:val="404040" w:themeColor="text1" w:themeTint="BF"/>
                              <w:sz w:val="18"/>
                              <w:szCs w:val="18"/>
                            </w:rPr>
                            <w:t>PfalzKom</w:t>
                          </w:r>
                          <w:proofErr w:type="spellEnd"/>
                          <w:r w:rsidRPr="007066A0">
                            <w:rPr>
                              <w:rStyle w:val="Fett"/>
                              <w:rFonts w:ascii="Arial" w:hAnsi="Arial" w:cs="Arial"/>
                              <w:b w:val="0"/>
                              <w:color w:val="404040" w:themeColor="text1" w:themeTint="BF"/>
                              <w:sz w:val="18"/>
                              <w:szCs w:val="18"/>
                            </w:rPr>
                            <w:t xml:space="preserve">, Gesellschaft für Telekommunikation mbH </w:t>
                          </w:r>
                          <w:r w:rsidRPr="007066A0">
                            <w:rPr>
                              <w:rStyle w:val="Fett"/>
                              <w:rFonts w:ascii="Arial" w:hAnsi="Arial" w:cs="Arial"/>
                              <w:b w:val="0"/>
                              <w:color w:val="404040" w:themeColor="text1" w:themeTint="BF"/>
                              <w:sz w:val="18"/>
                              <w:szCs w:val="18"/>
                            </w:rPr>
                            <w:br/>
                          </w:r>
                          <w:r w:rsidRPr="007066A0">
                            <w:rPr>
                              <w:rStyle w:val="Fett"/>
                              <w:rFonts w:ascii="Arial" w:hAnsi="Arial" w:cs="Arial"/>
                              <w:b w:val="0"/>
                              <w:color w:val="404040" w:themeColor="text1" w:themeTint="BF"/>
                              <w:sz w:val="18"/>
                              <w:szCs w:val="18"/>
                            </w:rPr>
                            <w:br/>
                          </w:r>
                          <w:proofErr w:type="spellStart"/>
                          <w:r w:rsidRPr="007066A0">
                            <w:rPr>
                              <w:rStyle w:val="Fett"/>
                              <w:rFonts w:ascii="Arial" w:hAnsi="Arial" w:cs="Arial"/>
                              <w:color w:val="404040" w:themeColor="text1" w:themeTint="BF"/>
                              <w:sz w:val="18"/>
                              <w:szCs w:val="18"/>
                            </w:rPr>
                            <w:t>MAnet</w:t>
                          </w:r>
                          <w:proofErr w:type="spellEnd"/>
                          <w:r w:rsidRPr="007066A0">
                            <w:rPr>
                              <w:rStyle w:val="Fett"/>
                              <w:rFonts w:ascii="Arial" w:hAnsi="Arial" w:cs="Arial"/>
                              <w:color w:val="404040" w:themeColor="text1" w:themeTint="BF"/>
                              <w:sz w:val="18"/>
                              <w:szCs w:val="18"/>
                            </w:rPr>
                            <w:t xml:space="preserve"> </w:t>
                          </w:r>
                          <w:r w:rsidRPr="007066A0">
                            <w:rPr>
                              <w:rStyle w:val="Fett"/>
                              <w:rFonts w:ascii="Arial" w:hAnsi="Arial" w:cs="Arial"/>
                              <w:b w:val="0"/>
                              <w:color w:val="404040" w:themeColor="text1" w:themeTint="BF"/>
                              <w:sz w:val="18"/>
                              <w:szCs w:val="18"/>
                            </w:rPr>
                            <w:t>GmbH</w:t>
                          </w:r>
                          <w:r w:rsidRPr="007066A0">
                            <w:rPr>
                              <w:rStyle w:val="Fett"/>
                              <w:rFonts w:ascii="Arial" w:hAnsi="Arial" w:cs="Arial"/>
                              <w:b w:val="0"/>
                              <w:color w:val="404040" w:themeColor="text1" w:themeTint="BF"/>
                              <w:sz w:val="18"/>
                              <w:szCs w:val="18"/>
                            </w:rPr>
                            <w:br/>
                          </w:r>
                          <w:r w:rsidRPr="007066A0">
                            <w:rPr>
                              <w:rStyle w:val="Fett"/>
                              <w:rFonts w:ascii="Arial" w:hAnsi="Arial" w:cs="Arial"/>
                              <w:b w:val="0"/>
                              <w:color w:val="404040" w:themeColor="text1" w:themeTint="BF"/>
                              <w:sz w:val="18"/>
                              <w:szCs w:val="18"/>
                            </w:rPr>
                            <w:br/>
                            <w:t>Koschatplatz 1</w:t>
                          </w:r>
                          <w:r w:rsidRPr="007066A0">
                            <w:rPr>
                              <w:rFonts w:ascii="Arial" w:hAnsi="Arial" w:cs="Arial"/>
                              <w:color w:val="404040" w:themeColor="text1" w:themeTint="BF"/>
                              <w:sz w:val="18"/>
                              <w:szCs w:val="18"/>
                            </w:rPr>
                            <w:br/>
                            <w:t>67061 Ludwigshafen</w:t>
                          </w:r>
                          <w:r w:rsidRPr="007066A0">
                            <w:rPr>
                              <w:rFonts w:ascii="Arial" w:hAnsi="Arial" w:cs="Arial"/>
                              <w:color w:val="404040" w:themeColor="text1" w:themeTint="BF"/>
                              <w:sz w:val="18"/>
                              <w:szCs w:val="18"/>
                            </w:rPr>
                            <w:br/>
                          </w:r>
                          <w:hyperlink r:id="rId3" w:history="1">
                            <w:r w:rsidRPr="007066A0">
                              <w:rPr>
                                <w:rStyle w:val="Hyperlink"/>
                                <w:rFonts w:ascii="Arial" w:hAnsi="Arial" w:cs="Arial"/>
                                <w:color w:val="404040" w:themeColor="text1" w:themeTint="BF"/>
                                <w:sz w:val="18"/>
                                <w:szCs w:val="18"/>
                                <w:u w:val="none"/>
                              </w:rPr>
                              <w:t>www.pfalzkom-manet.de</w:t>
                            </w:r>
                          </w:hyperlink>
                          <w:r w:rsidRPr="007066A0">
                            <w:rPr>
                              <w:rFonts w:ascii="Arial" w:hAnsi="Arial" w:cs="Arial"/>
                              <w:color w:val="404040" w:themeColor="text1" w:themeTint="BF"/>
                              <w:sz w:val="18"/>
                              <w:szCs w:val="18"/>
                            </w:rPr>
                            <w:br/>
                          </w:r>
                          <w:hyperlink r:id="rId4" w:history="1">
                            <w:r w:rsidRPr="007066A0">
                              <w:rPr>
                                <w:rStyle w:val="Hyperlink"/>
                                <w:rFonts w:ascii="Arial" w:hAnsi="Arial" w:cs="Arial"/>
                                <w:color w:val="404040" w:themeColor="text1" w:themeTint="BF"/>
                                <w:sz w:val="18"/>
                                <w:szCs w:val="18"/>
                                <w:u w:val="none"/>
                              </w:rPr>
                              <w:t>presse@pfalzkom-manet.de</w:t>
                            </w:r>
                          </w:hyperlink>
                        </w:p>
                        <w:p w:rsidR="007066A0" w:rsidRDefault="007066A0">
                          <w:pPr>
                            <w:rPr>
                              <w:rFonts w:ascii="Arial" w:hAnsi="Arial" w:cs="Arial"/>
                              <w:sz w:val="18"/>
                              <w:szCs w:val="18"/>
                            </w:rPr>
                          </w:pPr>
                        </w:p>
                        <w:p w:rsidR="007066A0" w:rsidRPr="007B5A3B" w:rsidRDefault="007066A0">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9.45pt;margin-top:-6.65pt;width:154.8pt;height:7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" filled="f" stroked="f">
              <v:textbox>
                <w:txbxContent>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Default="007066A0">
                    <w:pPr>
                      <w:rPr>
                        <w:rFonts w:ascii="Arial" w:hAnsi="Arial" w:cs="Arial"/>
                        <w:sz w:val="18"/>
                        <w:szCs w:val="18"/>
                      </w:rPr>
                    </w:pPr>
                  </w:p>
                  <w:p w:rsidR="007066A0" w:rsidRPr="007B5A3B" w:rsidRDefault="007066A0">
                    <w:pPr>
                      <w:rPr>
                        <w:rFonts w:ascii="Arial" w:hAnsi="Arial" w:cs="Arial"/>
                        <w:sz w:val="18"/>
                        <w:szCs w:val="18"/>
                      </w:rPr>
                    </w:pPr>
                    <w:r>
                      <w:rPr>
                        <w:rFonts w:ascii="Arial" w:hAnsi="Arial" w:cs="Arial"/>
                        <w:sz w:val="18"/>
                        <w:szCs w:val="18"/>
                      </w:rPr>
                      <w:br/>
                      <w:t>20</w:t>
                    </w:r>
                    <w:r w:rsidRPr="007B5A3B">
                      <w:rPr>
                        <w:rFonts w:ascii="Arial" w:hAnsi="Arial" w:cs="Arial"/>
                        <w:sz w:val="18"/>
                        <w:szCs w:val="18"/>
                      </w:rPr>
                      <w:t xml:space="preserve">. </w:t>
                    </w:r>
                    <w:r>
                      <w:rPr>
                        <w:rFonts w:ascii="Arial" w:hAnsi="Arial" w:cs="Arial"/>
                        <w:sz w:val="18"/>
                        <w:szCs w:val="18"/>
                      </w:rPr>
                      <w:t>Oktober</w:t>
                    </w:r>
                    <w:r w:rsidRPr="007B5A3B">
                      <w:rPr>
                        <w:rFonts w:ascii="Arial" w:hAnsi="Arial" w:cs="Arial"/>
                        <w:sz w:val="18"/>
                        <w:szCs w:val="18"/>
                      </w:rPr>
                      <w:t xml:space="preserve"> 2017</w:t>
                    </w:r>
                  </w:p>
                  <w:p w:rsidR="007066A0" w:rsidRPr="007066A0" w:rsidRDefault="007066A0">
                    <w:pPr>
                      <w:rPr>
                        <w:rFonts w:ascii="Arial" w:hAnsi="Arial" w:cs="Arial"/>
                        <w:color w:val="404040" w:themeColor="text1" w:themeTint="BF"/>
                        <w:sz w:val="18"/>
                        <w:szCs w:val="18"/>
                      </w:rPr>
                    </w:pPr>
                    <w:r w:rsidRPr="007066A0">
                      <w:rPr>
                        <w:rFonts w:ascii="Arial" w:hAnsi="Arial" w:cs="Arial"/>
                        <w:color w:val="404040" w:themeColor="text1" w:themeTint="BF"/>
                        <w:sz w:val="18"/>
                        <w:szCs w:val="18"/>
                      </w:rPr>
                      <w:t xml:space="preserve">Armin </w:t>
                    </w:r>
                    <w:proofErr w:type="spellStart"/>
                    <w:r w:rsidRPr="007066A0">
                      <w:rPr>
                        <w:rFonts w:ascii="Arial" w:hAnsi="Arial" w:cs="Arial"/>
                        <w:color w:val="404040" w:themeColor="text1" w:themeTint="BF"/>
                        <w:sz w:val="18"/>
                        <w:szCs w:val="18"/>
                      </w:rPr>
                      <w:t>Ph</w:t>
                    </w:r>
                    <w:proofErr w:type="spellEnd"/>
                    <w:r w:rsidRPr="007066A0">
                      <w:rPr>
                        <w:rFonts w:ascii="Arial" w:hAnsi="Arial" w:cs="Arial"/>
                        <w:color w:val="404040" w:themeColor="text1" w:themeTint="BF"/>
                        <w:sz w:val="18"/>
                        <w:szCs w:val="18"/>
                      </w:rPr>
                      <w:t>. Schmitt</w:t>
                    </w:r>
                    <w:r w:rsidRPr="007066A0">
                      <w:rPr>
                        <w:rFonts w:ascii="Arial" w:hAnsi="Arial" w:cs="Arial"/>
                        <w:color w:val="404040" w:themeColor="text1" w:themeTint="BF"/>
                        <w:sz w:val="18"/>
                        <w:szCs w:val="18"/>
                      </w:rPr>
                      <w:br/>
                      <w:t>Marketing und Kommunikation</w:t>
                    </w:r>
                    <w:r w:rsidRPr="007066A0">
                      <w:rPr>
                        <w:rFonts w:ascii="Arial" w:hAnsi="Arial" w:cs="Arial"/>
                        <w:color w:val="404040" w:themeColor="text1" w:themeTint="BF"/>
                        <w:sz w:val="18"/>
                        <w:szCs w:val="18"/>
                      </w:rPr>
                      <w:br/>
                      <w:t>Tel.: +49 621 585 3171</w:t>
                    </w:r>
                    <w:r w:rsidRPr="007066A0">
                      <w:rPr>
                        <w:rFonts w:ascii="Arial" w:hAnsi="Arial" w:cs="Arial"/>
                        <w:color w:val="404040" w:themeColor="text1" w:themeTint="BF"/>
                        <w:sz w:val="18"/>
                        <w:szCs w:val="18"/>
                      </w:rPr>
                      <w:br/>
                    </w:r>
                    <w:hyperlink r:id="rId5" w:history="1">
                      <w:r w:rsidRPr="007066A0">
                        <w:rPr>
                          <w:rStyle w:val="Hyperlink"/>
                          <w:rFonts w:ascii="Arial" w:hAnsi="Arial" w:cs="Arial"/>
                          <w:color w:val="404040" w:themeColor="text1" w:themeTint="BF"/>
                          <w:sz w:val="18"/>
                          <w:szCs w:val="18"/>
                          <w:u w:val="none"/>
                        </w:rPr>
                        <w:t>armin.schmitt@pfalzkom-manet.de</w:t>
                      </w:r>
                    </w:hyperlink>
                  </w:p>
                  <w:p w:rsidR="007066A0" w:rsidRPr="007066A0" w:rsidRDefault="007066A0">
                    <w:pPr>
                      <w:rPr>
                        <w:rStyle w:val="Fett"/>
                        <w:rFonts w:ascii="Arial" w:hAnsi="Arial" w:cs="Arial"/>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p>
                  <w:p w:rsidR="007066A0" w:rsidRPr="007066A0" w:rsidRDefault="007066A0">
                    <w:pPr>
                      <w:rPr>
                        <w:rStyle w:val="Fett"/>
                        <w:rFonts w:ascii="Arial" w:hAnsi="Arial" w:cs="Arial"/>
                        <w:b w:val="0"/>
                        <w:color w:val="404040" w:themeColor="text1" w:themeTint="BF"/>
                        <w:sz w:val="18"/>
                        <w:szCs w:val="18"/>
                      </w:rPr>
                    </w:pPr>
                    <w:r w:rsidRPr="007066A0">
                      <w:rPr>
                        <w:rStyle w:val="Fett"/>
                        <w:rFonts w:ascii="Arial" w:hAnsi="Arial" w:cs="Arial"/>
                        <w:b w:val="0"/>
                        <w:color w:val="404040" w:themeColor="text1" w:themeTint="BF"/>
                        <w:sz w:val="18"/>
                        <w:szCs w:val="18"/>
                      </w:rPr>
                      <w:br/>
                    </w:r>
                  </w:p>
                  <w:p w:rsidR="007066A0" w:rsidRPr="007066A0" w:rsidRDefault="007066A0">
                    <w:pPr>
                      <w:rPr>
                        <w:rStyle w:val="Fett"/>
                        <w:rFonts w:ascii="Arial" w:hAnsi="Arial" w:cs="Arial"/>
                        <w:b w:val="0"/>
                        <w:color w:val="404040" w:themeColor="text1" w:themeTint="BF"/>
                        <w:sz w:val="18"/>
                        <w:szCs w:val="18"/>
                      </w:rPr>
                    </w:pPr>
                    <w:r w:rsidRPr="007066A0">
                      <w:rPr>
                        <w:rStyle w:val="Fett"/>
                        <w:rFonts w:ascii="Arial" w:hAnsi="Arial" w:cs="Arial"/>
                        <w:b w:val="0"/>
                        <w:color w:val="404040" w:themeColor="text1" w:themeTint="BF"/>
                        <w:sz w:val="18"/>
                        <w:szCs w:val="18"/>
                      </w:rPr>
                      <w:br/>
                    </w:r>
                  </w:p>
                  <w:p w:rsidR="007066A0" w:rsidRPr="007066A0" w:rsidRDefault="007066A0">
                    <w:pPr>
                      <w:rPr>
                        <w:rFonts w:ascii="Arial" w:hAnsi="Arial" w:cs="Arial"/>
                        <w:color w:val="404040" w:themeColor="text1" w:themeTint="BF"/>
                        <w:sz w:val="18"/>
                        <w:szCs w:val="18"/>
                      </w:rPr>
                    </w:pPr>
                    <w:proofErr w:type="spellStart"/>
                    <w:r w:rsidRPr="007066A0">
                      <w:rPr>
                        <w:rStyle w:val="Fett"/>
                        <w:rFonts w:ascii="Arial" w:hAnsi="Arial" w:cs="Arial"/>
                        <w:color w:val="404040" w:themeColor="text1" w:themeTint="BF"/>
                        <w:sz w:val="18"/>
                        <w:szCs w:val="18"/>
                      </w:rPr>
                      <w:t>PfalzKom</w:t>
                    </w:r>
                    <w:proofErr w:type="spellEnd"/>
                    <w:r w:rsidRPr="007066A0">
                      <w:rPr>
                        <w:rStyle w:val="Fett"/>
                        <w:rFonts w:ascii="Arial" w:hAnsi="Arial" w:cs="Arial"/>
                        <w:b w:val="0"/>
                        <w:color w:val="404040" w:themeColor="text1" w:themeTint="BF"/>
                        <w:sz w:val="18"/>
                        <w:szCs w:val="18"/>
                      </w:rPr>
                      <w:t xml:space="preserve">, Gesellschaft für Telekommunikation mbH </w:t>
                    </w:r>
                    <w:r w:rsidRPr="007066A0">
                      <w:rPr>
                        <w:rStyle w:val="Fett"/>
                        <w:rFonts w:ascii="Arial" w:hAnsi="Arial" w:cs="Arial"/>
                        <w:b w:val="0"/>
                        <w:color w:val="404040" w:themeColor="text1" w:themeTint="BF"/>
                        <w:sz w:val="18"/>
                        <w:szCs w:val="18"/>
                      </w:rPr>
                      <w:br/>
                    </w:r>
                    <w:r w:rsidRPr="007066A0">
                      <w:rPr>
                        <w:rStyle w:val="Fett"/>
                        <w:rFonts w:ascii="Arial" w:hAnsi="Arial" w:cs="Arial"/>
                        <w:b w:val="0"/>
                        <w:color w:val="404040" w:themeColor="text1" w:themeTint="BF"/>
                        <w:sz w:val="18"/>
                        <w:szCs w:val="18"/>
                      </w:rPr>
                      <w:br/>
                    </w:r>
                    <w:proofErr w:type="spellStart"/>
                    <w:r w:rsidRPr="007066A0">
                      <w:rPr>
                        <w:rStyle w:val="Fett"/>
                        <w:rFonts w:ascii="Arial" w:hAnsi="Arial" w:cs="Arial"/>
                        <w:color w:val="404040" w:themeColor="text1" w:themeTint="BF"/>
                        <w:sz w:val="18"/>
                        <w:szCs w:val="18"/>
                      </w:rPr>
                      <w:t>MAnet</w:t>
                    </w:r>
                    <w:proofErr w:type="spellEnd"/>
                    <w:r w:rsidRPr="007066A0">
                      <w:rPr>
                        <w:rStyle w:val="Fett"/>
                        <w:rFonts w:ascii="Arial" w:hAnsi="Arial" w:cs="Arial"/>
                        <w:color w:val="404040" w:themeColor="text1" w:themeTint="BF"/>
                        <w:sz w:val="18"/>
                        <w:szCs w:val="18"/>
                      </w:rPr>
                      <w:t xml:space="preserve"> </w:t>
                    </w:r>
                    <w:r w:rsidRPr="007066A0">
                      <w:rPr>
                        <w:rStyle w:val="Fett"/>
                        <w:rFonts w:ascii="Arial" w:hAnsi="Arial" w:cs="Arial"/>
                        <w:b w:val="0"/>
                        <w:color w:val="404040" w:themeColor="text1" w:themeTint="BF"/>
                        <w:sz w:val="18"/>
                        <w:szCs w:val="18"/>
                      </w:rPr>
                      <w:t>GmbH</w:t>
                    </w:r>
                    <w:r w:rsidRPr="007066A0">
                      <w:rPr>
                        <w:rStyle w:val="Fett"/>
                        <w:rFonts w:ascii="Arial" w:hAnsi="Arial" w:cs="Arial"/>
                        <w:b w:val="0"/>
                        <w:color w:val="404040" w:themeColor="text1" w:themeTint="BF"/>
                        <w:sz w:val="18"/>
                        <w:szCs w:val="18"/>
                      </w:rPr>
                      <w:br/>
                    </w:r>
                    <w:r w:rsidRPr="007066A0">
                      <w:rPr>
                        <w:rStyle w:val="Fett"/>
                        <w:rFonts w:ascii="Arial" w:hAnsi="Arial" w:cs="Arial"/>
                        <w:b w:val="0"/>
                        <w:color w:val="404040" w:themeColor="text1" w:themeTint="BF"/>
                        <w:sz w:val="18"/>
                        <w:szCs w:val="18"/>
                      </w:rPr>
                      <w:br/>
                      <w:t>Koschatplatz 1</w:t>
                    </w:r>
                    <w:r w:rsidRPr="007066A0">
                      <w:rPr>
                        <w:rFonts w:ascii="Arial" w:hAnsi="Arial" w:cs="Arial"/>
                        <w:color w:val="404040" w:themeColor="text1" w:themeTint="BF"/>
                        <w:sz w:val="18"/>
                        <w:szCs w:val="18"/>
                      </w:rPr>
                      <w:br/>
                      <w:t>67061 Ludwigshafen</w:t>
                    </w:r>
                    <w:r w:rsidRPr="007066A0">
                      <w:rPr>
                        <w:rFonts w:ascii="Arial" w:hAnsi="Arial" w:cs="Arial"/>
                        <w:color w:val="404040" w:themeColor="text1" w:themeTint="BF"/>
                        <w:sz w:val="18"/>
                        <w:szCs w:val="18"/>
                      </w:rPr>
                      <w:br/>
                    </w:r>
                    <w:hyperlink r:id="rId6" w:history="1">
                      <w:r w:rsidRPr="007066A0">
                        <w:rPr>
                          <w:rStyle w:val="Hyperlink"/>
                          <w:rFonts w:ascii="Arial" w:hAnsi="Arial" w:cs="Arial"/>
                          <w:color w:val="404040" w:themeColor="text1" w:themeTint="BF"/>
                          <w:sz w:val="18"/>
                          <w:szCs w:val="18"/>
                          <w:u w:val="none"/>
                        </w:rPr>
                        <w:t>www.pfalzkom-manet.de</w:t>
                      </w:r>
                    </w:hyperlink>
                    <w:r w:rsidRPr="007066A0">
                      <w:rPr>
                        <w:rFonts w:ascii="Arial" w:hAnsi="Arial" w:cs="Arial"/>
                        <w:color w:val="404040" w:themeColor="text1" w:themeTint="BF"/>
                        <w:sz w:val="18"/>
                        <w:szCs w:val="18"/>
                      </w:rPr>
                      <w:br/>
                    </w:r>
                    <w:hyperlink r:id="rId7" w:history="1">
                      <w:r w:rsidRPr="007066A0">
                        <w:rPr>
                          <w:rStyle w:val="Hyperlink"/>
                          <w:rFonts w:ascii="Arial" w:hAnsi="Arial" w:cs="Arial"/>
                          <w:color w:val="404040" w:themeColor="text1" w:themeTint="BF"/>
                          <w:sz w:val="18"/>
                          <w:szCs w:val="18"/>
                          <w:u w:val="none"/>
                        </w:rPr>
                        <w:t>presse@pfalzkom-manet.de</w:t>
                      </w:r>
                    </w:hyperlink>
                  </w:p>
                  <w:p w:rsidR="007066A0" w:rsidRDefault="007066A0">
                    <w:pPr>
                      <w:rPr>
                        <w:rFonts w:ascii="Arial" w:hAnsi="Arial" w:cs="Arial"/>
                        <w:sz w:val="18"/>
                        <w:szCs w:val="18"/>
                      </w:rPr>
                    </w:pPr>
                  </w:p>
                  <w:p w:rsidR="007066A0" w:rsidRPr="007B5A3B" w:rsidRDefault="007066A0">
                    <w:pPr>
                      <w:rPr>
                        <w:rFonts w:ascii="Arial" w:hAnsi="Arial" w:cs="Arial"/>
                        <w:sz w:val="18"/>
                        <w:szCs w:val="18"/>
                      </w:rPr>
                    </w:pPr>
                  </w:p>
                </w:txbxContent>
              </v:textbox>
            </v:shape>
          </w:pict>
        </mc:Fallback>
      </mc:AlternateContent>
    </w:r>
    <w:r w:rsidR="007066A0" w:rsidRPr="007B5A3B">
      <w:rPr>
        <w:rFonts w:ascii="Arial" w:hAnsi="Arial" w:cs="Arial"/>
        <w:b/>
        <w:noProof/>
        <w:sz w:val="96"/>
        <w:szCs w:val="96"/>
        <w:lang w:eastAsia="de-DE"/>
      </w:rPr>
      <mc:AlternateContent>
        <mc:Choice Requires="wps">
          <w:drawing>
            <wp:anchor distT="0" distB="0" distL="114300" distR="114300" simplePos="0" relativeHeight="251659264" behindDoc="0" locked="0" layoutInCell="1" allowOverlap="1" wp14:anchorId="419002EE" wp14:editId="4CCD420C">
              <wp:simplePos x="0" y="0"/>
              <wp:positionH relativeFrom="column">
                <wp:posOffset>-639445</wp:posOffset>
              </wp:positionH>
              <wp:positionV relativeFrom="paragraph">
                <wp:posOffset>-480695</wp:posOffset>
              </wp:positionV>
              <wp:extent cx="7688580" cy="327660"/>
              <wp:effectExtent l="0" t="0" r="7620" b="0"/>
              <wp:wrapNone/>
              <wp:docPr id="5" name="Rechteck 5"/>
              <wp:cNvGraphicFramePr/>
              <a:graphic xmlns:a="http://schemas.openxmlformats.org/drawingml/2006/main">
                <a:graphicData uri="http://schemas.microsoft.com/office/word/2010/wordprocessingShape">
                  <wps:wsp>
                    <wps:cNvSpPr/>
                    <wps:spPr>
                      <a:xfrm>
                        <a:off x="0" y="0"/>
                        <a:ext cx="7688580" cy="327660"/>
                      </a:xfrm>
                      <a:prstGeom prst="rect">
                        <a:avLst/>
                      </a:prstGeom>
                      <a:solidFill>
                        <a:srgbClr val="0084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50.35pt;margin-top:-37.85pt;width:605.4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" fillcolor="#0084b6" stroked="f" strokeweight="2pt"/>
          </w:pict>
        </mc:Fallback>
      </mc:AlternateContent>
    </w:r>
    <w:r w:rsidR="007066A0" w:rsidRPr="007B5A3B">
      <w:rPr>
        <w:rFonts w:ascii="Arial" w:hAnsi="Arial" w:cs="Arial"/>
        <w:sz w:val="96"/>
        <w:szCs w:val="96"/>
      </w:rPr>
      <w:br/>
    </w:r>
    <w:r w:rsidR="007066A0" w:rsidRPr="00823334">
      <w:rPr>
        <w:rFonts w:ascii="Arial" w:hAnsi="Arial" w:cs="Arial"/>
        <w:color w:val="0084B6"/>
        <w:sz w:val="56"/>
        <w:szCs w:val="56"/>
      </w:rPr>
      <w:t>Presse-Information</w:t>
    </w:r>
  </w:p>
  <w:p w:rsidR="007066A0" w:rsidRDefault="007066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1" w:rsidRDefault="003C7AD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7A" w:rsidRPr="00A7607A" w:rsidRDefault="00A7607A">
    <w:pPr>
      <w:pStyle w:val="Kopfzeile"/>
      <w:rPr>
        <w:rFonts w:ascii="Arial" w:hAnsi="Arial" w:cs="Arial"/>
        <w:sz w:val="20"/>
        <w:szCs w:val="20"/>
      </w:rPr>
    </w:pPr>
    <w:r w:rsidRPr="00A7607A">
      <w:rPr>
        <w:rFonts w:ascii="Arial" w:hAnsi="Arial" w:cs="Arial"/>
        <w:sz w:val="20"/>
        <w:szCs w:val="20"/>
      </w:rPr>
      <w:t xml:space="preserve">Seite </w:t>
    </w:r>
    <w:sdt>
      <w:sdtPr>
        <w:rPr>
          <w:rFonts w:ascii="Arial" w:hAnsi="Arial" w:cs="Arial"/>
          <w:sz w:val="20"/>
          <w:szCs w:val="20"/>
        </w:rPr>
        <w:id w:val="1225567933"/>
        <w:docPartObj>
          <w:docPartGallery w:val="Page Numbers (Top of Page)"/>
          <w:docPartUnique/>
        </w:docPartObj>
      </w:sdtPr>
      <w:sdtEndPr/>
      <w:sdtContent>
        <w:r w:rsidRPr="00A7607A">
          <w:rPr>
            <w:rFonts w:ascii="Arial" w:hAnsi="Arial" w:cs="Arial"/>
            <w:sz w:val="20"/>
            <w:szCs w:val="20"/>
          </w:rPr>
          <w:fldChar w:fldCharType="begin"/>
        </w:r>
        <w:r w:rsidRPr="00A7607A">
          <w:rPr>
            <w:rFonts w:ascii="Arial" w:hAnsi="Arial" w:cs="Arial"/>
            <w:sz w:val="20"/>
            <w:szCs w:val="20"/>
          </w:rPr>
          <w:instrText>PAGE   \* MERGEFORMAT</w:instrText>
        </w:r>
        <w:r w:rsidRPr="00A7607A">
          <w:rPr>
            <w:rFonts w:ascii="Arial" w:hAnsi="Arial" w:cs="Arial"/>
            <w:sz w:val="20"/>
            <w:szCs w:val="20"/>
          </w:rPr>
          <w:fldChar w:fldCharType="separate"/>
        </w:r>
        <w:r w:rsidR="004B5A83">
          <w:rPr>
            <w:rFonts w:ascii="Arial" w:hAnsi="Arial" w:cs="Arial"/>
            <w:noProof/>
            <w:sz w:val="20"/>
            <w:szCs w:val="20"/>
          </w:rPr>
          <w:t>2</w:t>
        </w:r>
        <w:r w:rsidRPr="00A7607A">
          <w:rPr>
            <w:rFonts w:ascii="Arial" w:hAnsi="Arial" w:cs="Arial"/>
            <w:sz w:val="20"/>
            <w:szCs w:val="20"/>
          </w:rPr>
          <w:fldChar w:fldCharType="end"/>
        </w:r>
      </w:sdtContent>
    </w:sdt>
  </w:p>
  <w:p w:rsidR="00A7607A" w:rsidRDefault="00A760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57"/>
    <w:rsid w:val="000132F0"/>
    <w:rsid w:val="00022235"/>
    <w:rsid w:val="000D16E9"/>
    <w:rsid w:val="00106C3D"/>
    <w:rsid w:val="00116AF9"/>
    <w:rsid w:val="00147DA2"/>
    <w:rsid w:val="00216D6E"/>
    <w:rsid w:val="002379A4"/>
    <w:rsid w:val="00240F00"/>
    <w:rsid w:val="00241F50"/>
    <w:rsid w:val="002745D2"/>
    <w:rsid w:val="002B2605"/>
    <w:rsid w:val="00347B65"/>
    <w:rsid w:val="003A46C6"/>
    <w:rsid w:val="003C7AD1"/>
    <w:rsid w:val="00404F5C"/>
    <w:rsid w:val="00417E58"/>
    <w:rsid w:val="004328C5"/>
    <w:rsid w:val="0043548E"/>
    <w:rsid w:val="00436528"/>
    <w:rsid w:val="00451E95"/>
    <w:rsid w:val="0049322E"/>
    <w:rsid w:val="004B5A83"/>
    <w:rsid w:val="00563791"/>
    <w:rsid w:val="00564616"/>
    <w:rsid w:val="005C0349"/>
    <w:rsid w:val="0060602B"/>
    <w:rsid w:val="00684244"/>
    <w:rsid w:val="0069659A"/>
    <w:rsid w:val="00703C9E"/>
    <w:rsid w:val="007066A0"/>
    <w:rsid w:val="007865CD"/>
    <w:rsid w:val="00793B3B"/>
    <w:rsid w:val="007B5A3B"/>
    <w:rsid w:val="00823334"/>
    <w:rsid w:val="0084559D"/>
    <w:rsid w:val="008B6C58"/>
    <w:rsid w:val="008C49FB"/>
    <w:rsid w:val="00913B44"/>
    <w:rsid w:val="00914C75"/>
    <w:rsid w:val="00930E57"/>
    <w:rsid w:val="00937D28"/>
    <w:rsid w:val="00957B4C"/>
    <w:rsid w:val="00967F25"/>
    <w:rsid w:val="009C56EE"/>
    <w:rsid w:val="009E7CF2"/>
    <w:rsid w:val="00A7607A"/>
    <w:rsid w:val="00AB3698"/>
    <w:rsid w:val="00AF5ED3"/>
    <w:rsid w:val="00B21438"/>
    <w:rsid w:val="00B710F0"/>
    <w:rsid w:val="00BC0F84"/>
    <w:rsid w:val="00BC6F64"/>
    <w:rsid w:val="00BD30B1"/>
    <w:rsid w:val="00C07451"/>
    <w:rsid w:val="00C75DF8"/>
    <w:rsid w:val="00C84557"/>
    <w:rsid w:val="00CC38FA"/>
    <w:rsid w:val="00D06168"/>
    <w:rsid w:val="00D56232"/>
    <w:rsid w:val="00D65565"/>
    <w:rsid w:val="00DC0977"/>
    <w:rsid w:val="00DF19E3"/>
    <w:rsid w:val="00DF67FC"/>
    <w:rsid w:val="00E43F36"/>
    <w:rsid w:val="00E825E0"/>
    <w:rsid w:val="00EB191C"/>
    <w:rsid w:val="00EC31B3"/>
    <w:rsid w:val="00F145A7"/>
    <w:rsid w:val="00F258C8"/>
    <w:rsid w:val="00F51B15"/>
    <w:rsid w:val="00F87C59"/>
    <w:rsid w:val="00F910E6"/>
    <w:rsid w:val="00FB5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7C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CF2"/>
    <w:rPr>
      <w:rFonts w:ascii="Tahoma" w:hAnsi="Tahoma" w:cs="Tahoma"/>
      <w:sz w:val="16"/>
      <w:szCs w:val="16"/>
    </w:rPr>
  </w:style>
  <w:style w:type="paragraph" w:customStyle="1" w:styleId="Default">
    <w:name w:val="Default"/>
    <w:rsid w:val="00E43F3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43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F36"/>
  </w:style>
  <w:style w:type="paragraph" w:styleId="Fuzeile">
    <w:name w:val="footer"/>
    <w:basedOn w:val="Standard"/>
    <w:link w:val="FuzeileZchn"/>
    <w:uiPriority w:val="99"/>
    <w:unhideWhenUsed/>
    <w:rsid w:val="00E43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3F36"/>
  </w:style>
  <w:style w:type="character" w:styleId="Hyperlink">
    <w:name w:val="Hyperlink"/>
    <w:basedOn w:val="Absatz-Standardschriftart"/>
    <w:uiPriority w:val="99"/>
    <w:unhideWhenUsed/>
    <w:rsid w:val="00563791"/>
    <w:rPr>
      <w:color w:val="0000FF" w:themeColor="hyperlink"/>
      <w:u w:val="single"/>
    </w:rPr>
  </w:style>
  <w:style w:type="character" w:styleId="Fett">
    <w:name w:val="Strong"/>
    <w:basedOn w:val="Absatz-Standardschriftart"/>
    <w:uiPriority w:val="22"/>
    <w:qFormat/>
    <w:rsid w:val="007B5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7C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CF2"/>
    <w:rPr>
      <w:rFonts w:ascii="Tahoma" w:hAnsi="Tahoma" w:cs="Tahoma"/>
      <w:sz w:val="16"/>
      <w:szCs w:val="16"/>
    </w:rPr>
  </w:style>
  <w:style w:type="paragraph" w:customStyle="1" w:styleId="Default">
    <w:name w:val="Default"/>
    <w:rsid w:val="00E43F3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43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F36"/>
  </w:style>
  <w:style w:type="paragraph" w:styleId="Fuzeile">
    <w:name w:val="footer"/>
    <w:basedOn w:val="Standard"/>
    <w:link w:val="FuzeileZchn"/>
    <w:uiPriority w:val="99"/>
    <w:unhideWhenUsed/>
    <w:rsid w:val="00E43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3F36"/>
  </w:style>
  <w:style w:type="character" w:styleId="Hyperlink">
    <w:name w:val="Hyperlink"/>
    <w:basedOn w:val="Absatz-Standardschriftart"/>
    <w:uiPriority w:val="99"/>
    <w:unhideWhenUsed/>
    <w:rsid w:val="00563791"/>
    <w:rPr>
      <w:color w:val="0000FF" w:themeColor="hyperlink"/>
      <w:u w:val="single"/>
    </w:rPr>
  </w:style>
  <w:style w:type="character" w:styleId="Fett">
    <w:name w:val="Strong"/>
    <w:basedOn w:val="Absatz-Standardschriftart"/>
    <w:uiPriority w:val="22"/>
    <w:qFormat/>
    <w:rsid w:val="007B5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pfalzkom-manet.de" TargetMode="External"/><Relationship Id="rId7" Type="http://schemas.openxmlformats.org/officeDocument/2006/relationships/hyperlink" Target="mailto:presse@pfalzkom-manet.de" TargetMode="External"/><Relationship Id="rId2" Type="http://schemas.openxmlformats.org/officeDocument/2006/relationships/hyperlink" Target="mailto:armin.schmitt@pfalzkom-manet.de" TargetMode="External"/><Relationship Id="rId1" Type="http://schemas.openxmlformats.org/officeDocument/2006/relationships/image" Target="media/image1.jpg"/><Relationship Id="rId6" Type="http://schemas.openxmlformats.org/officeDocument/2006/relationships/hyperlink" Target="http://www.pfalzkom-manet.de" TargetMode="External"/><Relationship Id="rId5" Type="http://schemas.openxmlformats.org/officeDocument/2006/relationships/hyperlink" Target="mailto:armin.schmitt@pfalzkom-manet.de" TargetMode="External"/><Relationship Id="rId4" Type="http://schemas.openxmlformats.org/officeDocument/2006/relationships/hyperlink" Target="mailto:presse@pfalzkom-mane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prego services GmbH</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 Thomas</dc:creator>
  <cp:lastModifiedBy>Schmitt, Armin</cp:lastModifiedBy>
  <cp:revision>5</cp:revision>
  <cp:lastPrinted>2017-07-07T08:17:00Z</cp:lastPrinted>
  <dcterms:created xsi:type="dcterms:W3CDTF">2017-10-19T12:18:00Z</dcterms:created>
  <dcterms:modified xsi:type="dcterms:W3CDTF">2017-10-20T12:05:00Z</dcterms:modified>
</cp:coreProperties>
</file>